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E5F" w:rsidRPr="001F5BA9" w:rsidRDefault="006D1E5F" w:rsidP="006D1E5F">
      <w:pPr>
        <w:rPr>
          <w:sz w:val="28"/>
          <w:szCs w:val="28"/>
          <w:lang w:val="en-US"/>
        </w:rPr>
      </w:pPr>
      <w:bookmarkStart w:id="0" w:name="OLE_LINK2"/>
      <w:bookmarkStart w:id="1" w:name="OLE_LINK6"/>
      <w:r w:rsidRPr="001F5BA9">
        <w:rPr>
          <w:sz w:val="28"/>
          <w:szCs w:val="28"/>
          <w:lang w:val="en-US"/>
        </w:rPr>
        <w:t>ROM</w:t>
      </w:r>
      <w:r w:rsidRPr="001F5BA9">
        <w:rPr>
          <w:sz w:val="28"/>
          <w:szCs w:val="28"/>
        </w:rPr>
        <w:t>ÂNIA</w:t>
      </w:r>
      <w:r w:rsidRPr="001F5BA9">
        <w:rPr>
          <w:sz w:val="28"/>
          <w:szCs w:val="28"/>
          <w:lang w:val="en-US"/>
        </w:rPr>
        <w:t xml:space="preserve">                                                           </w:t>
      </w:r>
    </w:p>
    <w:p w:rsidR="006D1E5F" w:rsidRPr="001F5BA9" w:rsidRDefault="006D1E5F" w:rsidP="006D1E5F">
      <w:pPr>
        <w:rPr>
          <w:sz w:val="28"/>
          <w:szCs w:val="28"/>
          <w:lang w:val="en-US"/>
        </w:rPr>
      </w:pPr>
      <w:r w:rsidRPr="001F5BA9">
        <w:rPr>
          <w:sz w:val="28"/>
          <w:szCs w:val="28"/>
          <w:lang w:val="en-US"/>
        </w:rPr>
        <w:t xml:space="preserve">JUDEŢUL ALBA                                                                                    </w:t>
      </w:r>
    </w:p>
    <w:p w:rsidR="006D1E5F" w:rsidRPr="001F5BA9" w:rsidRDefault="006D1E5F" w:rsidP="006D1E5F">
      <w:pPr>
        <w:rPr>
          <w:sz w:val="28"/>
          <w:szCs w:val="28"/>
          <w:lang w:val="en-US"/>
        </w:rPr>
      </w:pPr>
      <w:r w:rsidRPr="001F5BA9">
        <w:rPr>
          <w:sz w:val="28"/>
          <w:szCs w:val="28"/>
          <w:lang w:val="en-US"/>
        </w:rPr>
        <w:t>COMUNA LIVEZILE</w:t>
      </w:r>
    </w:p>
    <w:p w:rsidR="006D1E5F" w:rsidRPr="001F5BA9" w:rsidRDefault="006D1E5F" w:rsidP="006D1E5F">
      <w:pPr>
        <w:rPr>
          <w:sz w:val="28"/>
          <w:szCs w:val="28"/>
          <w:lang w:val="en-US"/>
        </w:rPr>
      </w:pPr>
      <w:r w:rsidRPr="001F5BA9">
        <w:rPr>
          <w:sz w:val="28"/>
          <w:szCs w:val="28"/>
          <w:lang w:val="en-US"/>
        </w:rPr>
        <w:t>CONSILIUL LOCAL</w:t>
      </w:r>
    </w:p>
    <w:bookmarkEnd w:id="0"/>
    <w:p w:rsidR="006D1E5F" w:rsidRPr="001F5BA9" w:rsidRDefault="006D1E5F" w:rsidP="006D1E5F">
      <w:pPr>
        <w:rPr>
          <w:sz w:val="28"/>
          <w:szCs w:val="28"/>
          <w:lang w:val="en-US"/>
        </w:rPr>
      </w:pPr>
    </w:p>
    <w:p w:rsidR="006D1E5F" w:rsidRPr="001F5BA9" w:rsidRDefault="006D1E5F" w:rsidP="006D1E5F">
      <w:pPr>
        <w:jc w:val="center"/>
        <w:rPr>
          <w:sz w:val="28"/>
          <w:szCs w:val="28"/>
          <w:lang w:val="en-US"/>
        </w:rPr>
      </w:pPr>
      <w:r>
        <w:rPr>
          <w:sz w:val="28"/>
          <w:szCs w:val="28"/>
          <w:lang w:val="en-US"/>
        </w:rPr>
        <w:t>HOTĂRÂREA NR. 28</w:t>
      </w:r>
      <w:r w:rsidRPr="001F5BA9">
        <w:rPr>
          <w:sz w:val="28"/>
          <w:szCs w:val="28"/>
          <w:lang w:val="en-US"/>
        </w:rPr>
        <w:t>/201</w:t>
      </w:r>
      <w:r>
        <w:rPr>
          <w:sz w:val="28"/>
          <w:szCs w:val="28"/>
          <w:lang w:val="en-US"/>
        </w:rPr>
        <w:t>7</w:t>
      </w:r>
    </w:p>
    <w:bookmarkEnd w:id="1"/>
    <w:p w:rsidR="006D1E5F" w:rsidRPr="006D1E5F" w:rsidRDefault="006D1E5F" w:rsidP="006D1E5F">
      <w:pPr>
        <w:jc w:val="both"/>
        <w:rPr>
          <w:sz w:val="28"/>
          <w:szCs w:val="28"/>
          <w:lang w:val="it-IT"/>
        </w:rPr>
      </w:pPr>
      <w:r w:rsidRPr="006D1E5F">
        <w:rPr>
          <w:sz w:val="28"/>
          <w:szCs w:val="28"/>
          <w:lang w:val="it-IT"/>
        </w:rPr>
        <w:t>privind acordarea de subventii din bugetul Comunei Livezile, asociatiilor si fundatiilor r</w:t>
      </w:r>
      <w:r w:rsidR="002824CF">
        <w:rPr>
          <w:sz w:val="28"/>
          <w:szCs w:val="28"/>
          <w:lang w:val="it-IT"/>
        </w:rPr>
        <w:t>omane cu personalitate juridica</w:t>
      </w:r>
      <w:r w:rsidRPr="006D1E5F">
        <w:rPr>
          <w:sz w:val="28"/>
          <w:szCs w:val="28"/>
          <w:lang w:val="it-IT"/>
        </w:rPr>
        <w:t xml:space="preserve"> care infiinteaza si administreaza unitati de asistenta sociala de interes public</w:t>
      </w:r>
    </w:p>
    <w:p w:rsidR="006D1E5F" w:rsidRDefault="006D1E5F" w:rsidP="006D1E5F"/>
    <w:p w:rsidR="006D1E5F" w:rsidRDefault="006D1E5F" w:rsidP="006D1E5F"/>
    <w:p w:rsidR="006D1E5F" w:rsidRPr="001F5BA9" w:rsidRDefault="006D1E5F" w:rsidP="006D1E5F">
      <w:pPr>
        <w:ind w:firstLine="720"/>
        <w:jc w:val="both"/>
        <w:rPr>
          <w:sz w:val="28"/>
          <w:szCs w:val="28"/>
        </w:rPr>
      </w:pPr>
      <w:bookmarkStart w:id="2" w:name="OLE_LINK8"/>
      <w:r w:rsidRPr="001F5BA9">
        <w:rPr>
          <w:sz w:val="28"/>
          <w:szCs w:val="28"/>
        </w:rPr>
        <w:t xml:space="preserve">Consiliul local al comunei Livezile, întrunit în  şedinţă </w:t>
      </w:r>
      <w:r>
        <w:rPr>
          <w:sz w:val="28"/>
          <w:szCs w:val="28"/>
        </w:rPr>
        <w:t>ordinara si publica  în data de 22 martie 2017</w:t>
      </w:r>
      <w:r w:rsidRPr="001F5BA9">
        <w:rPr>
          <w:sz w:val="28"/>
          <w:szCs w:val="28"/>
        </w:rPr>
        <w:t>;</w:t>
      </w:r>
    </w:p>
    <w:bookmarkEnd w:id="2"/>
    <w:p w:rsidR="006D1E5F" w:rsidRPr="006D1E5F" w:rsidRDefault="006D1E5F" w:rsidP="006D1E5F">
      <w:pPr>
        <w:jc w:val="both"/>
        <w:rPr>
          <w:sz w:val="28"/>
          <w:szCs w:val="28"/>
          <w:lang w:val="it-IT"/>
        </w:rPr>
      </w:pPr>
      <w:r w:rsidRPr="006D1E5F">
        <w:rPr>
          <w:sz w:val="28"/>
          <w:szCs w:val="28"/>
          <w:lang w:val="it-IT"/>
        </w:rPr>
        <w:t xml:space="preserve">             Vazand  referatul nr. 713/16.03.2017 intocmit de catre doamna  Crainic Aurora-inspector cu atributii de asistenta sociala in cadrul Primariei Comuna Livezile prin care se motiveaza necesitatea aprobarii Ghidului solicitantului pentru acordarea de subventii asociatiilor si fundatiilor romane cu personalitate juridical care infiinteaza si administreaza unitati de asistenta sociala de interes public din fondurile bugetului local al Comunei Livezile ,precum si rapoartele de avizare ale Comisiei de specialitate a Consiliului Local Livezile;</w:t>
      </w:r>
    </w:p>
    <w:p w:rsidR="006D1E5F" w:rsidRPr="006D1E5F" w:rsidRDefault="006D1E5F" w:rsidP="006D1E5F">
      <w:pPr>
        <w:jc w:val="both"/>
        <w:rPr>
          <w:sz w:val="28"/>
          <w:szCs w:val="28"/>
          <w:lang w:val="it-IT"/>
        </w:rPr>
      </w:pPr>
      <w:r w:rsidRPr="006D1E5F">
        <w:rPr>
          <w:sz w:val="28"/>
          <w:szCs w:val="28"/>
          <w:lang w:val="it-IT"/>
        </w:rPr>
        <w:t xml:space="preserve">             Tinand cont de precederile Ordonantei 68/2003 privind serviciile sociale,cu modificarile si completarile ulterioare,</w:t>
      </w:r>
    </w:p>
    <w:p w:rsidR="006D1E5F" w:rsidRPr="006D1E5F" w:rsidRDefault="006D1E5F" w:rsidP="006D1E5F">
      <w:pPr>
        <w:jc w:val="both"/>
        <w:rPr>
          <w:sz w:val="28"/>
          <w:szCs w:val="28"/>
          <w:lang w:val="it-IT"/>
        </w:rPr>
      </w:pPr>
      <w:r w:rsidRPr="006D1E5F">
        <w:rPr>
          <w:sz w:val="28"/>
          <w:szCs w:val="28"/>
          <w:lang w:val="it-IT"/>
        </w:rPr>
        <w:t xml:space="preserve">             Luand in considerare prevederile Legii nr. 34/1998 privind acordarea de subventii asociatiilor si fundatiilor romane cu personalitate juridica care infiinteaza si administreaza unitati de asistenta sociala de interes public si prevederile Hotararii Guvernului nr. 1153/2001 pentru aprobarea Normelor metodologice de aplicare  aLegii nr. 34/1998 ,completata si modificata;</w:t>
      </w:r>
    </w:p>
    <w:p w:rsidR="006D1E5F" w:rsidRPr="006D1E5F" w:rsidRDefault="006D1E5F" w:rsidP="006D1E5F">
      <w:pPr>
        <w:jc w:val="both"/>
        <w:rPr>
          <w:sz w:val="28"/>
          <w:szCs w:val="28"/>
          <w:lang w:val="it-IT"/>
        </w:rPr>
      </w:pPr>
      <w:r w:rsidRPr="006D1E5F">
        <w:rPr>
          <w:sz w:val="28"/>
          <w:szCs w:val="28"/>
          <w:lang w:val="it-IT"/>
        </w:rPr>
        <w:t xml:space="preserve">            Avand in vedere dispozitiile Ordinului nr. 1838 din 16 sept 2014 privind aprobarea liniilor de subventionare prioritare in domeniul asistentei sociale pentru anul 2015,respectiv unitatile de asistenta sociala si capitolele de cheltuieli pentru care asociatiile si fundatiile pot solicita subventii de la bugetul de stat, in baza prevederilor Legii nr. 34/1998 privind acordarea unor subventii asociatiilor si fundatiilor romane cu personalitate juridica care infiinteaza si administreaza unitati de asistenta sociala de interes public.</w:t>
      </w:r>
    </w:p>
    <w:p w:rsidR="006D1E5F" w:rsidRPr="006D1E5F" w:rsidRDefault="006D1E5F" w:rsidP="006D1E5F">
      <w:pPr>
        <w:jc w:val="both"/>
        <w:rPr>
          <w:sz w:val="28"/>
          <w:szCs w:val="28"/>
          <w:lang w:val="it-IT"/>
        </w:rPr>
      </w:pPr>
      <w:r w:rsidRPr="006D1E5F">
        <w:rPr>
          <w:sz w:val="28"/>
          <w:szCs w:val="28"/>
          <w:lang w:val="it-IT"/>
        </w:rPr>
        <w:t xml:space="preserve">           Potrivid competentelor conferite de dispozitiile art.36 alin (1) ,alin(6)lit.a) pct.2 precum si art 115 alin (1) lit b) din Legea nr.215/2001 republicata ,cu modificarile si completarile ulterioare</w:t>
      </w:r>
    </w:p>
    <w:p w:rsidR="006D1E5F" w:rsidRPr="006D1E5F" w:rsidRDefault="006D1E5F" w:rsidP="006D1E5F">
      <w:pPr>
        <w:jc w:val="both"/>
        <w:rPr>
          <w:sz w:val="28"/>
          <w:szCs w:val="28"/>
          <w:lang w:val="it-IT"/>
        </w:rPr>
      </w:pPr>
      <w:r w:rsidRPr="006D1E5F">
        <w:rPr>
          <w:sz w:val="28"/>
          <w:szCs w:val="28"/>
          <w:lang w:val="it-IT"/>
        </w:rPr>
        <w:t xml:space="preserve">                                                       HOTARASTE:</w:t>
      </w:r>
    </w:p>
    <w:p w:rsidR="006D1E5F" w:rsidRPr="006D1E5F" w:rsidRDefault="006D1E5F" w:rsidP="006D1E5F">
      <w:pPr>
        <w:jc w:val="both"/>
        <w:rPr>
          <w:sz w:val="28"/>
          <w:szCs w:val="28"/>
          <w:lang w:val="it-IT"/>
        </w:rPr>
      </w:pPr>
    </w:p>
    <w:p w:rsidR="006D1E5F" w:rsidRPr="006D1E5F" w:rsidRDefault="006D1E5F" w:rsidP="006D1E5F">
      <w:pPr>
        <w:jc w:val="both"/>
        <w:rPr>
          <w:sz w:val="28"/>
          <w:szCs w:val="28"/>
          <w:lang w:val="it-IT"/>
        </w:rPr>
      </w:pPr>
      <w:r w:rsidRPr="006D1E5F">
        <w:rPr>
          <w:sz w:val="28"/>
          <w:szCs w:val="28"/>
          <w:lang w:val="it-IT"/>
        </w:rPr>
        <w:lastRenderedPageBreak/>
        <w:t xml:space="preserve">     </w:t>
      </w:r>
      <w:r w:rsidRPr="006D1E5F">
        <w:rPr>
          <w:sz w:val="28"/>
          <w:szCs w:val="28"/>
          <w:u w:val="single"/>
          <w:lang w:val="it-IT"/>
        </w:rPr>
        <w:t>Art.1</w:t>
      </w:r>
      <w:r w:rsidRPr="006D1E5F">
        <w:rPr>
          <w:sz w:val="28"/>
          <w:szCs w:val="28"/>
          <w:lang w:val="it-IT"/>
        </w:rPr>
        <w:t>.Se aproba Ghidul privind regimul acordarii de subventii asociatiilor si fundatiilor romane cu personalitate juridica care infiinteaza si administreaza unitati de asistenta sociala de interes public local din bugetul local al Comunei Livezile, prezentat in anexa 1 care face parte integrata din prezent</w:t>
      </w:r>
      <w:r>
        <w:rPr>
          <w:sz w:val="28"/>
          <w:szCs w:val="28"/>
          <w:lang w:val="it-IT"/>
        </w:rPr>
        <w:t>a</w:t>
      </w:r>
      <w:r w:rsidRPr="006D1E5F">
        <w:rPr>
          <w:sz w:val="28"/>
          <w:szCs w:val="28"/>
          <w:lang w:val="it-IT"/>
        </w:rPr>
        <w:t xml:space="preserve"> hotarare.</w:t>
      </w:r>
    </w:p>
    <w:p w:rsidR="006D1E5F" w:rsidRPr="006D1E5F" w:rsidRDefault="006D1E5F" w:rsidP="006D1E5F">
      <w:pPr>
        <w:jc w:val="both"/>
        <w:rPr>
          <w:sz w:val="28"/>
          <w:szCs w:val="28"/>
          <w:lang w:val="it-IT"/>
        </w:rPr>
      </w:pPr>
      <w:r w:rsidRPr="006D1E5F">
        <w:rPr>
          <w:sz w:val="28"/>
          <w:szCs w:val="28"/>
          <w:lang w:val="it-IT"/>
        </w:rPr>
        <w:t xml:space="preserve">    </w:t>
      </w:r>
      <w:r w:rsidRPr="006D1E5F">
        <w:rPr>
          <w:sz w:val="28"/>
          <w:szCs w:val="28"/>
          <w:u w:val="single"/>
          <w:lang w:val="it-IT"/>
        </w:rPr>
        <w:t>Art. 2</w:t>
      </w:r>
      <w:r w:rsidRPr="006D1E5F">
        <w:rPr>
          <w:sz w:val="28"/>
          <w:szCs w:val="28"/>
          <w:lang w:val="it-IT"/>
        </w:rPr>
        <w:t xml:space="preserve"> Se aproba Conventia cadru pentru acordarea de servicii de asistenta sociala care este prezentat in Anexa 2, si care face parte integranta din prezent</w:t>
      </w:r>
      <w:r>
        <w:rPr>
          <w:sz w:val="28"/>
          <w:szCs w:val="28"/>
          <w:lang w:val="it-IT"/>
        </w:rPr>
        <w:t xml:space="preserve">a </w:t>
      </w:r>
      <w:r w:rsidRPr="006D1E5F">
        <w:rPr>
          <w:sz w:val="28"/>
          <w:szCs w:val="28"/>
          <w:lang w:val="it-IT"/>
        </w:rPr>
        <w:t>hotarare;</w:t>
      </w:r>
    </w:p>
    <w:p w:rsidR="006D1E5F" w:rsidRPr="006D1E5F" w:rsidRDefault="006D1E5F" w:rsidP="006D1E5F">
      <w:pPr>
        <w:jc w:val="both"/>
        <w:rPr>
          <w:sz w:val="28"/>
          <w:szCs w:val="28"/>
          <w:lang w:val="it-IT"/>
        </w:rPr>
      </w:pPr>
      <w:r w:rsidRPr="006D1E5F">
        <w:rPr>
          <w:sz w:val="28"/>
          <w:szCs w:val="28"/>
          <w:lang w:val="it-IT"/>
        </w:rPr>
        <w:t xml:space="preserve">   </w:t>
      </w:r>
      <w:r w:rsidRPr="006D1E5F">
        <w:rPr>
          <w:sz w:val="28"/>
          <w:szCs w:val="28"/>
          <w:u w:val="single"/>
          <w:lang w:val="it-IT"/>
        </w:rPr>
        <w:t>Art. 3</w:t>
      </w:r>
      <w:r w:rsidRPr="006D1E5F">
        <w:rPr>
          <w:sz w:val="28"/>
          <w:szCs w:val="28"/>
          <w:lang w:val="it-IT"/>
        </w:rPr>
        <w:t xml:space="preserve"> Se aproba programul privind acordarea de subvent</w:t>
      </w:r>
      <w:r w:rsidR="00485827">
        <w:rPr>
          <w:sz w:val="28"/>
          <w:szCs w:val="28"/>
          <w:lang w:val="it-IT"/>
        </w:rPr>
        <w:t>ii pentru anul 2017 in suma de 5</w:t>
      </w:r>
      <w:bookmarkStart w:id="3" w:name="_GoBack"/>
      <w:bookmarkEnd w:id="3"/>
      <w:r w:rsidRPr="006D1E5F">
        <w:rPr>
          <w:sz w:val="28"/>
          <w:szCs w:val="28"/>
          <w:lang w:val="it-IT"/>
        </w:rPr>
        <w:t>0.000 lei si termenul de depunere al dosarelor  pentru data de 25.04.2017.</w:t>
      </w:r>
    </w:p>
    <w:p w:rsidR="006D1E5F" w:rsidRPr="006D1E5F" w:rsidRDefault="006D1E5F" w:rsidP="006D1E5F">
      <w:pPr>
        <w:jc w:val="both"/>
        <w:rPr>
          <w:sz w:val="28"/>
          <w:szCs w:val="28"/>
          <w:lang w:val="it-IT"/>
        </w:rPr>
      </w:pPr>
      <w:r w:rsidRPr="006D1E5F">
        <w:rPr>
          <w:sz w:val="28"/>
          <w:szCs w:val="28"/>
          <w:lang w:val="it-IT"/>
        </w:rPr>
        <w:t xml:space="preserve">   </w:t>
      </w:r>
      <w:r w:rsidRPr="006D1E5F">
        <w:rPr>
          <w:sz w:val="28"/>
          <w:szCs w:val="28"/>
          <w:u w:val="single"/>
          <w:lang w:val="it-IT"/>
        </w:rPr>
        <w:t>Art. 4</w:t>
      </w:r>
      <w:r w:rsidRPr="006D1E5F">
        <w:rPr>
          <w:sz w:val="28"/>
          <w:szCs w:val="28"/>
          <w:lang w:val="it-IT"/>
        </w:rPr>
        <w:t>.  Se aproba constituirea comisiei de evaluare si selectionare a dosarelor in urmatoarea componenta:</w:t>
      </w:r>
    </w:p>
    <w:p w:rsidR="006D1E5F" w:rsidRPr="006D1E5F" w:rsidRDefault="006D1E5F" w:rsidP="006D1E5F">
      <w:pPr>
        <w:numPr>
          <w:ilvl w:val="0"/>
          <w:numId w:val="1"/>
        </w:numPr>
        <w:jc w:val="both"/>
        <w:rPr>
          <w:sz w:val="28"/>
          <w:szCs w:val="28"/>
          <w:lang w:val="it-IT"/>
        </w:rPr>
      </w:pPr>
      <w:r w:rsidRPr="006D1E5F">
        <w:rPr>
          <w:sz w:val="28"/>
          <w:szCs w:val="28"/>
          <w:lang w:val="it-IT"/>
        </w:rPr>
        <w:t>Crainic Aurora- inspector superior –presedinte</w:t>
      </w:r>
    </w:p>
    <w:p w:rsidR="006D1E5F" w:rsidRPr="006D1E5F" w:rsidRDefault="006D1E5F" w:rsidP="006D1E5F">
      <w:pPr>
        <w:numPr>
          <w:ilvl w:val="0"/>
          <w:numId w:val="1"/>
        </w:numPr>
        <w:jc w:val="both"/>
        <w:rPr>
          <w:sz w:val="28"/>
          <w:szCs w:val="28"/>
          <w:lang w:val="it-IT"/>
        </w:rPr>
      </w:pPr>
      <w:r w:rsidRPr="006D1E5F">
        <w:rPr>
          <w:sz w:val="28"/>
          <w:szCs w:val="28"/>
          <w:lang w:val="it-IT"/>
        </w:rPr>
        <w:t>Indres Monica-Anica-referent asistent-membru</w:t>
      </w:r>
    </w:p>
    <w:p w:rsidR="001232B7" w:rsidRPr="006D1E5F" w:rsidRDefault="006D1E5F" w:rsidP="006D1E5F">
      <w:pPr>
        <w:numPr>
          <w:ilvl w:val="0"/>
          <w:numId w:val="1"/>
        </w:numPr>
        <w:jc w:val="both"/>
        <w:rPr>
          <w:sz w:val="28"/>
          <w:szCs w:val="28"/>
        </w:rPr>
      </w:pPr>
      <w:r w:rsidRPr="006D1E5F">
        <w:rPr>
          <w:sz w:val="28"/>
          <w:szCs w:val="28"/>
          <w:lang w:val="it-IT"/>
        </w:rPr>
        <w:t>Gligor Maria- bibliotecar-membru</w:t>
      </w:r>
    </w:p>
    <w:p w:rsidR="006D1E5F" w:rsidRPr="006D1E5F" w:rsidRDefault="006D1E5F" w:rsidP="006D1E5F">
      <w:pPr>
        <w:jc w:val="both"/>
        <w:rPr>
          <w:sz w:val="28"/>
          <w:szCs w:val="28"/>
        </w:rPr>
      </w:pPr>
      <w:r>
        <w:rPr>
          <w:sz w:val="28"/>
          <w:szCs w:val="28"/>
        </w:rPr>
        <w:t xml:space="preserve">      </w:t>
      </w:r>
      <w:r w:rsidRPr="006D1E5F">
        <w:rPr>
          <w:sz w:val="28"/>
          <w:szCs w:val="28"/>
        </w:rPr>
        <w:t xml:space="preserve"> </w:t>
      </w:r>
      <w:r w:rsidRPr="006D1E5F">
        <w:rPr>
          <w:sz w:val="28"/>
          <w:szCs w:val="28"/>
          <w:u w:val="single"/>
        </w:rPr>
        <w:t>Art.5.</w:t>
      </w:r>
      <w:r w:rsidRPr="006D1E5F">
        <w:rPr>
          <w:b/>
          <w:bCs/>
          <w:sz w:val="28"/>
          <w:szCs w:val="28"/>
        </w:rPr>
        <w:t xml:space="preserve"> </w:t>
      </w:r>
      <w:r w:rsidRPr="006D1E5F">
        <w:rPr>
          <w:sz w:val="28"/>
          <w:szCs w:val="28"/>
        </w:rPr>
        <w:t>Prezenta hotărâre a fost adoptată cu un număr de 8 voturi favorabile valabil exprimate, care reprezintă 88,88% din numărul consilierilor în funcţie.</w:t>
      </w:r>
    </w:p>
    <w:p w:rsidR="006D1E5F" w:rsidRPr="006D1E5F" w:rsidRDefault="006D1E5F" w:rsidP="006D1E5F">
      <w:pPr>
        <w:ind w:left="-360"/>
        <w:jc w:val="both"/>
        <w:rPr>
          <w:sz w:val="28"/>
          <w:szCs w:val="28"/>
        </w:rPr>
      </w:pPr>
      <w:r w:rsidRPr="006D1E5F">
        <w:rPr>
          <w:sz w:val="28"/>
          <w:szCs w:val="28"/>
        </w:rPr>
        <w:t xml:space="preserve">                    </w:t>
      </w:r>
    </w:p>
    <w:p w:rsidR="006D1E5F" w:rsidRPr="006D1E5F" w:rsidRDefault="006D1E5F" w:rsidP="006D1E5F">
      <w:pPr>
        <w:jc w:val="center"/>
        <w:rPr>
          <w:sz w:val="28"/>
          <w:szCs w:val="28"/>
        </w:rPr>
      </w:pPr>
      <w:r w:rsidRPr="006D1E5F">
        <w:rPr>
          <w:sz w:val="28"/>
          <w:szCs w:val="28"/>
        </w:rPr>
        <w:tab/>
        <w:t>Livezile, 22 martie 2017</w:t>
      </w:r>
    </w:p>
    <w:p w:rsidR="006D1E5F" w:rsidRPr="006D1E5F" w:rsidRDefault="006D1E5F" w:rsidP="006D1E5F">
      <w:pPr>
        <w:ind w:left="-180" w:right="-900"/>
        <w:jc w:val="both"/>
        <w:rPr>
          <w:sz w:val="28"/>
          <w:szCs w:val="28"/>
        </w:rPr>
      </w:pPr>
    </w:p>
    <w:p w:rsidR="006D1E5F" w:rsidRPr="006D1E5F" w:rsidRDefault="006D1E5F" w:rsidP="006D1E5F">
      <w:pPr>
        <w:ind w:left="-180" w:right="-900"/>
        <w:jc w:val="center"/>
        <w:rPr>
          <w:sz w:val="28"/>
          <w:szCs w:val="28"/>
        </w:rPr>
      </w:pPr>
      <w:r w:rsidRPr="006D1E5F">
        <w:rPr>
          <w:sz w:val="28"/>
          <w:szCs w:val="28"/>
        </w:rPr>
        <w:t>PREŞEDINTE DE ŞEDINŢĂ                        CONTRASEMNEAZĂ</w:t>
      </w:r>
    </w:p>
    <w:p w:rsidR="006D1E5F" w:rsidRPr="006D1E5F" w:rsidRDefault="006D1E5F" w:rsidP="006D1E5F">
      <w:pPr>
        <w:tabs>
          <w:tab w:val="left" w:pos="1890"/>
          <w:tab w:val="center" w:pos="4680"/>
        </w:tabs>
        <w:ind w:right="-900"/>
        <w:rPr>
          <w:sz w:val="28"/>
          <w:szCs w:val="28"/>
        </w:rPr>
      </w:pPr>
      <w:r w:rsidRPr="006D1E5F">
        <w:rPr>
          <w:sz w:val="28"/>
          <w:szCs w:val="28"/>
        </w:rPr>
        <w:t xml:space="preserve">                     Macavei Stefan-Mihai                                        SECRETAR</w:t>
      </w:r>
    </w:p>
    <w:p w:rsidR="006D1E5F" w:rsidRPr="006D1E5F" w:rsidRDefault="006D1E5F" w:rsidP="006D1E5F">
      <w:pPr>
        <w:tabs>
          <w:tab w:val="left" w:pos="4830"/>
        </w:tabs>
        <w:ind w:left="-180" w:right="-900"/>
        <w:jc w:val="both"/>
        <w:rPr>
          <w:sz w:val="28"/>
          <w:szCs w:val="28"/>
        </w:rPr>
      </w:pPr>
      <w:r w:rsidRPr="006D1E5F">
        <w:rPr>
          <w:sz w:val="28"/>
          <w:szCs w:val="28"/>
        </w:rPr>
        <w:t xml:space="preserve">                                                                                           Lobont Angela-Elisabeta</w:t>
      </w:r>
    </w:p>
    <w:p w:rsidR="006D1E5F" w:rsidRPr="006D1E5F" w:rsidRDefault="006D1E5F" w:rsidP="006D1E5F">
      <w:pPr>
        <w:tabs>
          <w:tab w:val="left" w:pos="4830"/>
        </w:tabs>
        <w:ind w:left="-180" w:right="-900"/>
        <w:jc w:val="both"/>
        <w:rPr>
          <w:sz w:val="28"/>
          <w:szCs w:val="28"/>
        </w:rPr>
      </w:pPr>
    </w:p>
    <w:p w:rsidR="006D1E5F" w:rsidRPr="009F6359" w:rsidRDefault="006D1E5F" w:rsidP="006D1E5F">
      <w:pPr>
        <w:tabs>
          <w:tab w:val="left" w:pos="4830"/>
        </w:tabs>
        <w:ind w:left="-180" w:right="-900"/>
        <w:jc w:val="both"/>
        <w:rPr>
          <w:rFonts w:ascii="Arial" w:hAnsi="Arial" w:cs="Arial"/>
          <w:sz w:val="20"/>
          <w:szCs w:val="20"/>
        </w:rPr>
      </w:pPr>
      <w:r w:rsidRPr="009F6359">
        <w:rPr>
          <w:rFonts w:ascii="Arial" w:hAnsi="Arial" w:cs="Arial"/>
          <w:sz w:val="20"/>
          <w:szCs w:val="20"/>
        </w:rPr>
        <w:t>Prezenta se comunică:</w:t>
      </w:r>
    </w:p>
    <w:p w:rsidR="006D1E5F" w:rsidRPr="009F6359" w:rsidRDefault="006D1E5F" w:rsidP="006D1E5F">
      <w:pPr>
        <w:ind w:left="-180" w:right="-900"/>
        <w:jc w:val="both"/>
        <w:rPr>
          <w:rFonts w:ascii="Arial" w:hAnsi="Arial" w:cs="Arial"/>
          <w:sz w:val="20"/>
          <w:szCs w:val="20"/>
        </w:rPr>
      </w:pPr>
      <w:r w:rsidRPr="009F6359">
        <w:rPr>
          <w:rFonts w:ascii="Arial" w:hAnsi="Arial" w:cs="Arial"/>
          <w:sz w:val="20"/>
          <w:szCs w:val="20"/>
        </w:rPr>
        <w:t>Instituţiei Prefectului - judeţului Alba</w:t>
      </w:r>
    </w:p>
    <w:p w:rsidR="006D1E5F" w:rsidRPr="009F6359" w:rsidRDefault="006D1E5F" w:rsidP="006D1E5F">
      <w:pPr>
        <w:ind w:left="-180" w:right="-900"/>
        <w:jc w:val="both"/>
        <w:rPr>
          <w:rFonts w:ascii="Arial" w:hAnsi="Arial" w:cs="Arial"/>
          <w:sz w:val="20"/>
          <w:szCs w:val="20"/>
        </w:rPr>
      </w:pPr>
      <w:r w:rsidRPr="009F6359">
        <w:rPr>
          <w:rFonts w:ascii="Arial" w:hAnsi="Arial" w:cs="Arial"/>
          <w:sz w:val="20"/>
          <w:szCs w:val="20"/>
        </w:rPr>
        <w:t>Domn</w:t>
      </w:r>
      <w:r>
        <w:rPr>
          <w:rFonts w:ascii="Arial" w:hAnsi="Arial" w:cs="Arial"/>
          <w:sz w:val="20"/>
          <w:szCs w:val="20"/>
        </w:rPr>
        <w:t>ului Primar Han Horatiu-Nicolae</w:t>
      </w:r>
    </w:p>
    <w:p w:rsidR="006D1E5F" w:rsidRPr="009F6359" w:rsidRDefault="006D1E5F" w:rsidP="006D1E5F">
      <w:pPr>
        <w:pStyle w:val="Titlu1"/>
        <w:ind w:left="-180" w:right="-900"/>
        <w:jc w:val="both"/>
        <w:rPr>
          <w:rFonts w:ascii="Arial" w:hAnsi="Arial" w:cs="Arial"/>
          <w:sz w:val="20"/>
          <w:szCs w:val="20"/>
        </w:rPr>
      </w:pPr>
      <w:r>
        <w:rPr>
          <w:rFonts w:ascii="Arial" w:hAnsi="Arial" w:cs="Arial"/>
          <w:sz w:val="20"/>
          <w:szCs w:val="20"/>
        </w:rPr>
        <w:t>Doamnei Crainic Aurora-inspector superior in cadrul Primariei Livezile</w:t>
      </w:r>
      <w:r w:rsidRPr="009F6359">
        <w:rPr>
          <w:rFonts w:ascii="Arial" w:hAnsi="Arial" w:cs="Arial"/>
          <w:sz w:val="20"/>
          <w:szCs w:val="20"/>
        </w:rPr>
        <w:t>;Comisiei de specialitate; Se afişează la avizier</w:t>
      </w:r>
    </w:p>
    <w:p w:rsidR="006D1E5F" w:rsidRPr="009F6359" w:rsidRDefault="006D1E5F" w:rsidP="006D1E5F">
      <w:pPr>
        <w:ind w:left="-180" w:right="-900"/>
        <w:jc w:val="both"/>
        <w:rPr>
          <w:rFonts w:ascii="Arial" w:hAnsi="Arial" w:cs="Arial"/>
          <w:sz w:val="20"/>
          <w:szCs w:val="20"/>
        </w:rPr>
      </w:pPr>
      <w:r>
        <w:rPr>
          <w:rFonts w:ascii="Arial" w:hAnsi="Arial" w:cs="Arial"/>
          <w:sz w:val="20"/>
          <w:szCs w:val="20"/>
        </w:rPr>
        <w:t>AEL/AEL  Ex.5/2 pag.</w:t>
      </w:r>
      <w:r w:rsidRPr="009F6359">
        <w:rPr>
          <w:rFonts w:ascii="Arial" w:hAnsi="Arial" w:cs="Arial"/>
          <w:sz w:val="20"/>
          <w:szCs w:val="20"/>
        </w:rPr>
        <w:t xml:space="preserve">  </w:t>
      </w:r>
    </w:p>
    <w:p w:rsidR="006D1E5F" w:rsidRDefault="006D1E5F"/>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Default="00B241B7"/>
    <w:p w:rsidR="00B241B7" w:rsidRPr="00470DF3" w:rsidRDefault="00B241B7" w:rsidP="00B241B7">
      <w:pPr>
        <w:pStyle w:val="Frspaiere"/>
        <w:rPr>
          <w:rFonts w:ascii="Times New Roman" w:hAnsi="Times New Roman"/>
          <w:sz w:val="24"/>
          <w:szCs w:val="24"/>
        </w:rPr>
      </w:pPr>
      <w:r w:rsidRPr="00470DF3">
        <w:rPr>
          <w:rFonts w:ascii="Times New Roman" w:hAnsi="Times New Roman"/>
          <w:sz w:val="24"/>
          <w:szCs w:val="24"/>
        </w:rPr>
        <w:t xml:space="preserve">ROMÂNIA                                            Anexa 1 la HCL nr. 28/2017               </w:t>
      </w:r>
    </w:p>
    <w:p w:rsidR="00B241B7" w:rsidRPr="00470DF3" w:rsidRDefault="00B241B7" w:rsidP="00B241B7">
      <w:pPr>
        <w:pStyle w:val="Frspaiere"/>
        <w:rPr>
          <w:rFonts w:ascii="Times New Roman" w:hAnsi="Times New Roman"/>
          <w:sz w:val="24"/>
          <w:szCs w:val="24"/>
        </w:rPr>
      </w:pPr>
      <w:r w:rsidRPr="00470DF3">
        <w:rPr>
          <w:rFonts w:ascii="Times New Roman" w:hAnsi="Times New Roman"/>
          <w:sz w:val="24"/>
          <w:szCs w:val="24"/>
        </w:rPr>
        <w:t xml:space="preserve">JUDEŢUL ALBA                                                                                    </w:t>
      </w:r>
    </w:p>
    <w:p w:rsidR="00B241B7" w:rsidRPr="00470DF3" w:rsidRDefault="00B241B7" w:rsidP="00B241B7">
      <w:pPr>
        <w:pStyle w:val="Frspaiere"/>
        <w:rPr>
          <w:rFonts w:ascii="Times New Roman" w:hAnsi="Times New Roman"/>
          <w:sz w:val="24"/>
          <w:szCs w:val="24"/>
        </w:rPr>
      </w:pPr>
      <w:r w:rsidRPr="00470DF3">
        <w:rPr>
          <w:rFonts w:ascii="Times New Roman" w:hAnsi="Times New Roman"/>
          <w:sz w:val="24"/>
          <w:szCs w:val="24"/>
        </w:rPr>
        <w:t>COMUNA LIVEZILE</w:t>
      </w:r>
    </w:p>
    <w:p w:rsidR="00B241B7" w:rsidRDefault="00B241B7" w:rsidP="00B241B7">
      <w:pPr>
        <w:pStyle w:val="Frspaiere"/>
        <w:rPr>
          <w:rFonts w:ascii="Times New Roman" w:hAnsi="Times New Roman"/>
          <w:sz w:val="24"/>
          <w:szCs w:val="24"/>
        </w:rPr>
      </w:pPr>
      <w:r w:rsidRPr="00470DF3">
        <w:rPr>
          <w:rFonts w:ascii="Times New Roman" w:hAnsi="Times New Roman"/>
          <w:sz w:val="24"/>
          <w:szCs w:val="24"/>
        </w:rPr>
        <w:t>CONSILIUL LOCAL</w:t>
      </w:r>
    </w:p>
    <w:p w:rsidR="00B241B7" w:rsidRDefault="00B241B7" w:rsidP="00B241B7">
      <w:pPr>
        <w:pStyle w:val="Frspaiere"/>
        <w:rPr>
          <w:rFonts w:ascii="Times New Roman" w:hAnsi="Times New Roman"/>
          <w:sz w:val="24"/>
          <w:szCs w:val="24"/>
        </w:rPr>
      </w:pPr>
    </w:p>
    <w:p w:rsidR="00B241B7" w:rsidRPr="00470DF3" w:rsidRDefault="00B241B7" w:rsidP="00B241B7">
      <w:pPr>
        <w:pStyle w:val="Frspaiere"/>
        <w:rPr>
          <w:rFonts w:ascii="Times New Roman" w:hAnsi="Times New Roman"/>
        </w:rPr>
      </w:pPr>
    </w:p>
    <w:p w:rsidR="00B241B7" w:rsidRDefault="00B241B7" w:rsidP="00B241B7">
      <w:pPr>
        <w:jc w:val="center"/>
        <w:rPr>
          <w:b/>
        </w:rPr>
      </w:pPr>
      <w:r>
        <w:rPr>
          <w:b/>
        </w:rPr>
        <w:t xml:space="preserve">GHIDUL SOLICITANTULUI </w:t>
      </w:r>
      <w:r>
        <w:rPr>
          <w:b/>
        </w:rPr>
        <w:br/>
        <w:t>pentru acordarea de subven</w:t>
      </w:r>
      <w:r>
        <w:rPr>
          <w:rFonts w:ascii="Tahoma" w:hAnsi="Tahoma" w:cs="Tahoma"/>
          <w:b/>
        </w:rPr>
        <w:t>ț</w:t>
      </w:r>
      <w:r>
        <w:rPr>
          <w:b/>
        </w:rPr>
        <w:t>ii din bugetul Consiliului local Livezile, asocia</w:t>
      </w:r>
      <w:r>
        <w:rPr>
          <w:rFonts w:ascii="Tahoma" w:hAnsi="Tahoma" w:cs="Tahoma"/>
          <w:b/>
        </w:rPr>
        <w:t>ț</w:t>
      </w:r>
      <w:r>
        <w:rPr>
          <w:b/>
        </w:rPr>
        <w:t xml:space="preserve">iilor </w:t>
      </w:r>
      <w:r>
        <w:rPr>
          <w:rFonts w:ascii="Tahoma" w:hAnsi="Tahoma" w:cs="Tahoma"/>
          <w:b/>
        </w:rPr>
        <w:t>ș</w:t>
      </w:r>
      <w:r>
        <w:rPr>
          <w:b/>
        </w:rPr>
        <w:t>i funda</w:t>
      </w:r>
      <w:r>
        <w:rPr>
          <w:rFonts w:ascii="Tahoma" w:hAnsi="Tahoma" w:cs="Tahoma"/>
          <w:b/>
        </w:rPr>
        <w:t>ț</w:t>
      </w:r>
      <w:r>
        <w:rPr>
          <w:b/>
        </w:rPr>
        <w:t>iilor române cu personalitate juridică, care înfiin</w:t>
      </w:r>
      <w:r>
        <w:rPr>
          <w:rFonts w:ascii="Tahoma" w:hAnsi="Tahoma" w:cs="Tahoma"/>
          <w:b/>
        </w:rPr>
        <w:t>ț</w:t>
      </w:r>
      <w:r>
        <w:rPr>
          <w:b/>
        </w:rPr>
        <w:t xml:space="preserve">ează </w:t>
      </w:r>
      <w:r>
        <w:rPr>
          <w:rFonts w:ascii="Tahoma" w:hAnsi="Tahoma" w:cs="Tahoma"/>
          <w:b/>
        </w:rPr>
        <w:t>ș</w:t>
      </w:r>
      <w:r>
        <w:rPr>
          <w:b/>
        </w:rPr>
        <w:t>i administrează unită</w:t>
      </w:r>
      <w:r>
        <w:rPr>
          <w:rFonts w:ascii="Tahoma" w:hAnsi="Tahoma" w:cs="Tahoma"/>
          <w:b/>
        </w:rPr>
        <w:t>ț</w:t>
      </w:r>
      <w:r>
        <w:rPr>
          <w:b/>
        </w:rPr>
        <w:t>i de asisten</w:t>
      </w:r>
      <w:r>
        <w:rPr>
          <w:rFonts w:ascii="Tahoma" w:hAnsi="Tahoma" w:cs="Tahoma"/>
          <w:b/>
        </w:rPr>
        <w:t>ț</w:t>
      </w:r>
      <w:r>
        <w:rPr>
          <w:b/>
        </w:rPr>
        <w:t>ă socială de interes local</w:t>
      </w:r>
    </w:p>
    <w:p w:rsidR="00B241B7" w:rsidRDefault="00B241B7" w:rsidP="00B241B7">
      <w:pPr>
        <w:jc w:val="center"/>
      </w:pPr>
    </w:p>
    <w:p w:rsidR="00B241B7" w:rsidRDefault="00B241B7" w:rsidP="00B241B7">
      <w:pPr>
        <w:jc w:val="center"/>
      </w:pPr>
      <w:r>
        <w:rPr>
          <w:b/>
        </w:rPr>
        <w:t>Informa</w:t>
      </w:r>
      <w:r>
        <w:rPr>
          <w:rFonts w:ascii="Tahoma" w:hAnsi="Tahoma" w:cs="Tahoma"/>
          <w:b/>
        </w:rPr>
        <w:t>ț</w:t>
      </w:r>
      <w:r>
        <w:rPr>
          <w:b/>
        </w:rPr>
        <w:t>ii generale</w:t>
      </w:r>
      <w:r>
        <w:br/>
        <w:t>Autoritatea finan</w:t>
      </w:r>
      <w:r>
        <w:rPr>
          <w:rFonts w:ascii="Tahoma" w:hAnsi="Tahoma" w:cs="Tahoma"/>
        </w:rPr>
        <w:t>ț</w:t>
      </w:r>
      <w:r>
        <w:t>atoare: Consiliul local Livezile, cu sediul în Livezile</w:t>
      </w:r>
    </w:p>
    <w:p w:rsidR="00B241B7" w:rsidRDefault="00B241B7" w:rsidP="00B241B7">
      <w:pPr>
        <w:jc w:val="center"/>
      </w:pPr>
    </w:p>
    <w:p w:rsidR="00B241B7" w:rsidRDefault="00B241B7" w:rsidP="00B241B7">
      <w:pPr>
        <w:pStyle w:val="Listparagraf1"/>
        <w:numPr>
          <w:ilvl w:val="0"/>
          <w:numId w:val="3"/>
        </w:numPr>
        <w:rPr>
          <w:rFonts w:ascii="Times New Roman" w:hAnsi="Times New Roman"/>
          <w:b/>
        </w:rPr>
      </w:pPr>
      <w:r>
        <w:rPr>
          <w:rFonts w:ascii="Times New Roman" w:hAnsi="Times New Roman"/>
          <w:b/>
        </w:rPr>
        <w:t>OBIECTIVELE PROGRAMULUI</w:t>
      </w:r>
    </w:p>
    <w:p w:rsidR="00B241B7" w:rsidRDefault="00B241B7" w:rsidP="00B241B7">
      <w:pPr>
        <w:pStyle w:val="Listparagraf1"/>
        <w:numPr>
          <w:ilvl w:val="0"/>
          <w:numId w:val="4"/>
        </w:numPr>
        <w:ind w:left="270" w:firstLine="810"/>
        <w:jc w:val="both"/>
        <w:rPr>
          <w:rFonts w:ascii="Times New Roman" w:hAnsi="Times New Roman"/>
        </w:rPr>
      </w:pPr>
      <w:r>
        <w:rPr>
          <w:rFonts w:ascii="Times New Roman" w:hAnsi="Times New Roman"/>
        </w:rPr>
        <w:t>În conformitate cu Legea nr. 34/1998 privind acordarea unor subven</w:t>
      </w:r>
      <w:r>
        <w:rPr>
          <w:rFonts w:ascii="Tahoma" w:hAnsi="Tahoma" w:cs="Tahoma"/>
        </w:rPr>
        <w:t>ț</w:t>
      </w:r>
      <w:r>
        <w:rPr>
          <w:rFonts w:ascii="Times New Roman" w:hAnsi="Times New Roman"/>
        </w:rPr>
        <w:t>ii asocia</w:t>
      </w:r>
      <w:r>
        <w:rPr>
          <w:rFonts w:ascii="Tahoma" w:hAnsi="Tahoma" w:cs="Tahoma"/>
        </w:rPr>
        <w:t>ț</w:t>
      </w:r>
      <w:r>
        <w:rPr>
          <w:rFonts w:ascii="Times New Roman" w:hAnsi="Times New Roman"/>
        </w:rPr>
        <w:t xml:space="preserve">iilor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iilor române cu personalitate juridică care înfiin</w:t>
      </w:r>
      <w:r>
        <w:rPr>
          <w:rFonts w:ascii="Tahoma" w:hAnsi="Tahoma" w:cs="Tahoma"/>
        </w:rPr>
        <w:t>ț</w:t>
      </w:r>
      <w:r>
        <w:rPr>
          <w:rFonts w:ascii="Times New Roman" w:hAnsi="Times New Roman"/>
        </w:rPr>
        <w:t xml:space="preserve">ează </w:t>
      </w:r>
      <w:r>
        <w:rPr>
          <w:rFonts w:ascii="Tahoma" w:hAnsi="Tahoma" w:cs="Tahoma"/>
        </w:rPr>
        <w:t>ș</w:t>
      </w:r>
      <w:r>
        <w:rPr>
          <w:rFonts w:ascii="Times New Roman" w:hAnsi="Times New Roman"/>
        </w:rPr>
        <w:t>i administrează unită</w:t>
      </w:r>
      <w:r>
        <w:rPr>
          <w:rFonts w:ascii="Tahoma" w:hAnsi="Tahoma" w:cs="Tahoma"/>
        </w:rPr>
        <w:t>ț</w:t>
      </w:r>
      <w:r>
        <w:rPr>
          <w:rFonts w:ascii="Times New Roman" w:hAnsi="Times New Roman"/>
        </w:rPr>
        <w:t>i de asisten</w:t>
      </w:r>
      <w:r>
        <w:rPr>
          <w:rFonts w:ascii="Tahoma" w:hAnsi="Tahoma" w:cs="Tahoma"/>
        </w:rPr>
        <w:t>ț</w:t>
      </w:r>
      <w:r>
        <w:rPr>
          <w:rFonts w:ascii="Times New Roman" w:hAnsi="Times New Roman"/>
        </w:rPr>
        <w:t xml:space="preserve">ă socială precum </w:t>
      </w:r>
      <w:r>
        <w:rPr>
          <w:rFonts w:ascii="Tahoma" w:hAnsi="Tahoma" w:cs="Tahoma"/>
        </w:rPr>
        <w:t>ș</w:t>
      </w:r>
      <w:r>
        <w:rPr>
          <w:rFonts w:ascii="Times New Roman" w:hAnsi="Times New Roman"/>
        </w:rPr>
        <w:t xml:space="preserve">i a Hotărârii Guvernului nr. 1153/2001 privind Normele metodologice de aplicare a Legii nr. 34/1998 cu modificările </w:t>
      </w:r>
      <w:r>
        <w:rPr>
          <w:rFonts w:ascii="Tahoma" w:hAnsi="Tahoma" w:cs="Tahoma"/>
        </w:rPr>
        <w:t>ș</w:t>
      </w:r>
      <w:r>
        <w:rPr>
          <w:rFonts w:ascii="Times New Roman" w:hAnsi="Times New Roman"/>
        </w:rPr>
        <w:t>i completările ulterioare, Consiliul local Livezile aprobă prin H.C.L. liniile de subven</w:t>
      </w:r>
      <w:r>
        <w:rPr>
          <w:rFonts w:ascii="Tahoma" w:hAnsi="Tahoma" w:cs="Tahoma"/>
        </w:rPr>
        <w:t>ț</w:t>
      </w:r>
      <w:r>
        <w:rPr>
          <w:rFonts w:ascii="Times New Roman" w:hAnsi="Times New Roman"/>
        </w:rPr>
        <w:t>ionare prioritare în domeniul asisten</w:t>
      </w:r>
      <w:r>
        <w:rPr>
          <w:rFonts w:ascii="Tahoma" w:hAnsi="Tahoma" w:cs="Tahoma"/>
        </w:rPr>
        <w:t>ț</w:t>
      </w:r>
      <w:r>
        <w:rPr>
          <w:rFonts w:ascii="Times New Roman" w:hAnsi="Times New Roman"/>
        </w:rPr>
        <w:t>ei sociale</w:t>
      </w:r>
      <w:r>
        <w:rPr>
          <w:rFonts w:ascii="Times New Roman" w:hAnsi="Times New Roman"/>
          <w:lang w:val="ro-RO"/>
        </w:rPr>
        <w:t xml:space="preserve"> pentru anul 2017.</w:t>
      </w:r>
    </w:p>
    <w:p w:rsidR="00B241B7" w:rsidRDefault="00B241B7" w:rsidP="00B241B7">
      <w:pPr>
        <w:pStyle w:val="Listparagraf1"/>
        <w:numPr>
          <w:ilvl w:val="0"/>
          <w:numId w:val="4"/>
        </w:numPr>
        <w:ind w:left="270" w:firstLine="810"/>
        <w:jc w:val="both"/>
        <w:rPr>
          <w:rFonts w:ascii="Times New Roman" w:hAnsi="Times New Roman"/>
        </w:rPr>
      </w:pPr>
      <w:r>
        <w:rPr>
          <w:rFonts w:ascii="Times New Roman" w:hAnsi="Times New Roman"/>
          <w:lang w:val="ro-RO"/>
        </w:rPr>
        <w:t>Subven</w:t>
      </w:r>
      <w:r>
        <w:rPr>
          <w:rFonts w:ascii="Tahoma" w:hAnsi="Tahoma" w:cs="Tahoma"/>
          <w:lang w:val="ro-RO"/>
        </w:rPr>
        <w:t>ț</w:t>
      </w:r>
      <w:r>
        <w:rPr>
          <w:rFonts w:ascii="Times New Roman" w:hAnsi="Times New Roman"/>
          <w:lang w:val="ro-RO"/>
        </w:rPr>
        <w:t>iile se acordă asocia</w:t>
      </w:r>
      <w:r>
        <w:rPr>
          <w:rFonts w:ascii="Tahoma" w:hAnsi="Tahoma" w:cs="Tahoma"/>
          <w:lang w:val="ro-RO"/>
        </w:rPr>
        <w:t>ț</w:t>
      </w:r>
      <w:r>
        <w:rPr>
          <w:rFonts w:ascii="Times New Roman" w:hAnsi="Times New Roman"/>
          <w:lang w:val="ro-RO"/>
        </w:rPr>
        <w:t xml:space="preserve">iilor </w:t>
      </w:r>
      <w:r>
        <w:rPr>
          <w:rFonts w:ascii="Tahoma" w:hAnsi="Tahoma" w:cs="Tahoma"/>
          <w:lang w:val="ro-RO"/>
        </w:rPr>
        <w:t>ș</w:t>
      </w:r>
      <w:r>
        <w:rPr>
          <w:rFonts w:ascii="Times New Roman" w:hAnsi="Times New Roman"/>
          <w:lang w:val="ro-RO"/>
        </w:rPr>
        <w:t>i funda</w:t>
      </w:r>
      <w:r>
        <w:rPr>
          <w:rFonts w:ascii="Tahoma" w:hAnsi="Tahoma" w:cs="Tahoma"/>
          <w:lang w:val="ro-RO"/>
        </w:rPr>
        <w:t>ț</w:t>
      </w:r>
      <w:r>
        <w:rPr>
          <w:rFonts w:ascii="Times New Roman" w:hAnsi="Times New Roman"/>
          <w:lang w:val="ro-RO"/>
        </w:rPr>
        <w:t>iilor române cu personalitate juridică, care înfiin</w:t>
      </w:r>
      <w:r>
        <w:rPr>
          <w:rFonts w:ascii="Tahoma" w:hAnsi="Tahoma" w:cs="Tahoma"/>
          <w:lang w:val="ro-RO"/>
        </w:rPr>
        <w:t>ț</w:t>
      </w:r>
      <w:r>
        <w:rPr>
          <w:rFonts w:ascii="Times New Roman" w:hAnsi="Times New Roman"/>
          <w:lang w:val="ro-RO"/>
        </w:rPr>
        <w:t xml:space="preserve">ează </w:t>
      </w:r>
      <w:r>
        <w:rPr>
          <w:rFonts w:ascii="Tahoma" w:hAnsi="Tahoma" w:cs="Tahoma"/>
          <w:lang w:val="ro-RO"/>
        </w:rPr>
        <w:t>ș</w:t>
      </w:r>
      <w:r>
        <w:rPr>
          <w:rFonts w:ascii="Times New Roman" w:hAnsi="Times New Roman"/>
          <w:lang w:val="ro-RO"/>
        </w:rPr>
        <w:t>i administrează unită</w:t>
      </w:r>
      <w:r>
        <w:rPr>
          <w:rFonts w:ascii="Tahoma" w:hAnsi="Tahoma" w:cs="Tahoma"/>
          <w:lang w:val="ro-RO"/>
        </w:rPr>
        <w:t>ț</w:t>
      </w:r>
      <w:r>
        <w:rPr>
          <w:rFonts w:ascii="Times New Roman" w:hAnsi="Times New Roman"/>
          <w:lang w:val="ro-RO"/>
        </w:rPr>
        <w:t>i de asisten</w:t>
      </w:r>
      <w:r>
        <w:rPr>
          <w:rFonts w:ascii="Tahoma" w:hAnsi="Tahoma" w:cs="Tahoma"/>
          <w:lang w:val="ro-RO"/>
        </w:rPr>
        <w:t>ț</w:t>
      </w:r>
      <w:r>
        <w:rPr>
          <w:rFonts w:ascii="Times New Roman" w:hAnsi="Times New Roman"/>
          <w:lang w:val="ro-RO"/>
        </w:rPr>
        <w:t>ă socială de interes local conform prevederilor Legii nr.34/1998(privind acordarea unor subven</w:t>
      </w:r>
      <w:r>
        <w:rPr>
          <w:rFonts w:ascii="Tahoma" w:hAnsi="Tahoma" w:cs="Tahoma"/>
          <w:lang w:val="ro-RO"/>
        </w:rPr>
        <w:t>ț</w:t>
      </w:r>
      <w:r>
        <w:rPr>
          <w:rFonts w:ascii="Times New Roman" w:hAnsi="Times New Roman"/>
          <w:lang w:val="ro-RO"/>
        </w:rPr>
        <w:t>ii asocia</w:t>
      </w:r>
      <w:r>
        <w:rPr>
          <w:rFonts w:ascii="Tahoma" w:hAnsi="Tahoma" w:cs="Tahoma"/>
          <w:lang w:val="ro-RO"/>
        </w:rPr>
        <w:t>ț</w:t>
      </w:r>
      <w:r>
        <w:rPr>
          <w:rFonts w:ascii="Times New Roman" w:hAnsi="Times New Roman"/>
          <w:lang w:val="ro-RO"/>
        </w:rPr>
        <w:t xml:space="preserve">iilor </w:t>
      </w:r>
      <w:r>
        <w:rPr>
          <w:rFonts w:ascii="Tahoma" w:hAnsi="Tahoma" w:cs="Tahoma"/>
          <w:lang w:val="ro-RO"/>
        </w:rPr>
        <w:t>ș</w:t>
      </w:r>
      <w:r>
        <w:rPr>
          <w:rFonts w:ascii="Times New Roman" w:hAnsi="Times New Roman"/>
          <w:lang w:val="ro-RO"/>
        </w:rPr>
        <w:t>i funda</w:t>
      </w:r>
      <w:r>
        <w:rPr>
          <w:rFonts w:ascii="Tahoma" w:hAnsi="Tahoma" w:cs="Tahoma"/>
          <w:lang w:val="ro-RO"/>
        </w:rPr>
        <w:t>ț</w:t>
      </w:r>
      <w:r>
        <w:rPr>
          <w:rFonts w:ascii="Times New Roman" w:hAnsi="Times New Roman"/>
          <w:lang w:val="ro-RO"/>
        </w:rPr>
        <w:t>iilor române cu personalitate juridică care înfiin</w:t>
      </w:r>
      <w:r>
        <w:rPr>
          <w:rFonts w:ascii="Tahoma" w:hAnsi="Tahoma" w:cs="Tahoma"/>
          <w:lang w:val="ro-RO"/>
        </w:rPr>
        <w:t>ț</w:t>
      </w:r>
      <w:r>
        <w:rPr>
          <w:rFonts w:ascii="Times New Roman" w:hAnsi="Times New Roman"/>
          <w:lang w:val="ro-RO"/>
        </w:rPr>
        <w:t xml:space="preserve">ează </w:t>
      </w:r>
      <w:r>
        <w:rPr>
          <w:rFonts w:ascii="Tahoma" w:hAnsi="Tahoma" w:cs="Tahoma"/>
          <w:lang w:val="ro-RO"/>
        </w:rPr>
        <w:t>ș</w:t>
      </w:r>
      <w:r>
        <w:rPr>
          <w:rFonts w:ascii="Times New Roman" w:hAnsi="Times New Roman"/>
          <w:lang w:val="ro-RO"/>
        </w:rPr>
        <w:t>i administrează unită</w:t>
      </w:r>
      <w:r>
        <w:rPr>
          <w:rFonts w:ascii="Tahoma" w:hAnsi="Tahoma" w:cs="Tahoma"/>
          <w:lang w:val="ro-RO"/>
        </w:rPr>
        <w:t>ț</w:t>
      </w:r>
      <w:r>
        <w:rPr>
          <w:rFonts w:ascii="Times New Roman" w:hAnsi="Times New Roman"/>
          <w:lang w:val="ro-RO"/>
        </w:rPr>
        <w:t>i de asisten</w:t>
      </w:r>
      <w:r>
        <w:rPr>
          <w:rFonts w:ascii="Tahoma" w:hAnsi="Tahoma" w:cs="Tahoma"/>
          <w:lang w:val="ro-RO"/>
        </w:rPr>
        <w:t>ț</w:t>
      </w:r>
      <w:r>
        <w:rPr>
          <w:rFonts w:ascii="Times New Roman" w:hAnsi="Times New Roman"/>
          <w:lang w:val="ro-RO"/>
        </w:rPr>
        <w:t xml:space="preserve">ă socială) precum </w:t>
      </w:r>
      <w:r>
        <w:rPr>
          <w:rFonts w:ascii="Tahoma" w:hAnsi="Tahoma" w:cs="Tahoma"/>
          <w:lang w:val="ro-RO"/>
        </w:rPr>
        <w:t>ș</w:t>
      </w:r>
      <w:r>
        <w:rPr>
          <w:rFonts w:ascii="Times New Roman" w:hAnsi="Times New Roman"/>
          <w:lang w:val="ro-RO"/>
        </w:rPr>
        <w:t xml:space="preserve">i a Hotărârii Guvernului nr. 1153/2001 (privind Normele metodologice de aplicare a Legii nr. 34/1998 cu modificarile </w:t>
      </w:r>
      <w:r>
        <w:rPr>
          <w:rFonts w:ascii="Tahoma" w:hAnsi="Tahoma" w:cs="Tahoma"/>
          <w:lang w:val="ro-RO"/>
        </w:rPr>
        <w:t>ș</w:t>
      </w:r>
      <w:r>
        <w:rPr>
          <w:rFonts w:ascii="Times New Roman" w:hAnsi="Times New Roman"/>
          <w:lang w:val="ro-RO"/>
        </w:rPr>
        <w:t>i completările ulterioare).</w:t>
      </w:r>
    </w:p>
    <w:p w:rsidR="00B241B7" w:rsidRDefault="00B241B7" w:rsidP="00B241B7">
      <w:pPr>
        <w:pStyle w:val="Listparagraf1"/>
        <w:numPr>
          <w:ilvl w:val="0"/>
          <w:numId w:val="4"/>
        </w:numPr>
        <w:ind w:left="270" w:firstLine="810"/>
        <w:jc w:val="both"/>
        <w:rPr>
          <w:rFonts w:ascii="Times New Roman" w:hAnsi="Times New Roman"/>
        </w:rPr>
      </w:pPr>
      <w:r>
        <w:rPr>
          <w:rFonts w:ascii="Times New Roman" w:hAnsi="Times New Roman"/>
          <w:lang w:val="ro-RO"/>
        </w:rPr>
        <w:t>Atribuirea conven</w:t>
      </w:r>
      <w:r>
        <w:rPr>
          <w:rFonts w:ascii="Tahoma" w:hAnsi="Tahoma" w:cs="Tahoma"/>
          <w:lang w:val="ro-RO"/>
        </w:rPr>
        <w:t>ț</w:t>
      </w:r>
      <w:r>
        <w:rPr>
          <w:rFonts w:ascii="Times New Roman" w:hAnsi="Times New Roman"/>
          <w:lang w:val="ro-RO"/>
        </w:rPr>
        <w:t>iilor pentru acordarea de servicii de asisten</w:t>
      </w:r>
      <w:r>
        <w:rPr>
          <w:rFonts w:ascii="Tahoma" w:hAnsi="Tahoma" w:cs="Tahoma"/>
          <w:lang w:val="ro-RO"/>
        </w:rPr>
        <w:t>ț</w:t>
      </w:r>
      <w:r>
        <w:rPr>
          <w:rFonts w:ascii="Times New Roman" w:hAnsi="Times New Roman"/>
          <w:lang w:val="ro-RO"/>
        </w:rPr>
        <w:t>ă socială se face exclusiv pe baza selec</w:t>
      </w:r>
      <w:r>
        <w:rPr>
          <w:rFonts w:ascii="Tahoma" w:hAnsi="Tahoma" w:cs="Tahoma"/>
          <w:lang w:val="ro-RO"/>
        </w:rPr>
        <w:t>ț</w:t>
      </w:r>
      <w:r>
        <w:rPr>
          <w:rFonts w:ascii="Times New Roman" w:hAnsi="Times New Roman"/>
          <w:lang w:val="ro-RO"/>
        </w:rPr>
        <w:t>iei publice de proiecte.</w:t>
      </w:r>
    </w:p>
    <w:p w:rsidR="00B241B7" w:rsidRDefault="00B241B7" w:rsidP="00B241B7">
      <w:pPr>
        <w:pStyle w:val="Listparagraf1"/>
        <w:numPr>
          <w:ilvl w:val="0"/>
          <w:numId w:val="4"/>
        </w:numPr>
        <w:ind w:left="270" w:firstLine="810"/>
        <w:jc w:val="both"/>
        <w:rPr>
          <w:rFonts w:ascii="Times New Roman" w:hAnsi="Times New Roman"/>
        </w:rPr>
      </w:pPr>
      <w:r>
        <w:rPr>
          <w:rFonts w:ascii="Times New Roman" w:hAnsi="Times New Roman"/>
          <w:lang w:val="ro-RO"/>
        </w:rPr>
        <w:t>Un solicitant poate depune mai multe proiecte cu condi</w:t>
      </w:r>
      <w:r>
        <w:rPr>
          <w:rFonts w:ascii="Tahoma" w:hAnsi="Tahoma" w:cs="Tahoma"/>
          <w:lang w:val="ro-RO"/>
        </w:rPr>
        <w:t>ț</w:t>
      </w:r>
      <w:r>
        <w:rPr>
          <w:rFonts w:ascii="Times New Roman" w:hAnsi="Times New Roman"/>
          <w:lang w:val="ro-RO"/>
        </w:rPr>
        <w:t>ia ca acestea să fie pentru unită</w:t>
      </w:r>
      <w:r>
        <w:rPr>
          <w:rFonts w:ascii="Tahoma" w:hAnsi="Tahoma" w:cs="Tahoma"/>
          <w:lang w:val="ro-RO"/>
        </w:rPr>
        <w:t>ț</w:t>
      </w:r>
      <w:r>
        <w:rPr>
          <w:rFonts w:ascii="Times New Roman" w:hAnsi="Times New Roman"/>
          <w:lang w:val="ro-RO"/>
        </w:rPr>
        <w:t>i de asisten</w:t>
      </w:r>
      <w:r>
        <w:rPr>
          <w:rFonts w:ascii="Tahoma" w:hAnsi="Tahoma" w:cs="Tahoma"/>
          <w:lang w:val="ro-RO"/>
        </w:rPr>
        <w:t>ț</w:t>
      </w:r>
      <w:r>
        <w:rPr>
          <w:rFonts w:ascii="Times New Roman" w:hAnsi="Times New Roman"/>
          <w:lang w:val="ro-RO"/>
        </w:rPr>
        <w:t>ă socială diferite.</w:t>
      </w:r>
    </w:p>
    <w:p w:rsidR="00B241B7" w:rsidRDefault="00B241B7" w:rsidP="00B241B7">
      <w:pPr>
        <w:pStyle w:val="Listparagraf1"/>
        <w:jc w:val="both"/>
        <w:rPr>
          <w:rFonts w:ascii="Times New Roman" w:hAnsi="Times New Roman"/>
        </w:rPr>
      </w:pPr>
    </w:p>
    <w:p w:rsidR="00B241B7" w:rsidRDefault="00B241B7" w:rsidP="00B241B7">
      <w:pPr>
        <w:pStyle w:val="Listparagraf1"/>
        <w:numPr>
          <w:ilvl w:val="0"/>
          <w:numId w:val="3"/>
        </w:numPr>
        <w:rPr>
          <w:rFonts w:ascii="Times New Roman" w:hAnsi="Times New Roman"/>
          <w:b/>
        </w:rPr>
      </w:pPr>
      <w:r>
        <w:rPr>
          <w:rFonts w:ascii="Times New Roman" w:hAnsi="Times New Roman"/>
          <w:b/>
        </w:rPr>
        <w:t>SERVICII SOCIALE DE INTERES LOCAL PENTRU CARE SE ACORDĂ SUBVEN</w:t>
      </w:r>
      <w:r>
        <w:rPr>
          <w:rFonts w:ascii="Tahoma" w:hAnsi="Tahoma" w:cs="Tahoma"/>
          <w:b/>
        </w:rPr>
        <w:t>Ț</w:t>
      </w:r>
      <w:r>
        <w:rPr>
          <w:rFonts w:ascii="Times New Roman" w:hAnsi="Times New Roman"/>
          <w:b/>
        </w:rPr>
        <w:t xml:space="preserve">II PE ANUL PENTRU CARE </w:t>
      </w:r>
      <w:smartTag w:uri="urn:schemas-microsoft-com:office:smarttags" w:element="place">
        <w:r>
          <w:rPr>
            <w:rFonts w:ascii="Times New Roman" w:hAnsi="Times New Roman"/>
            <w:b/>
          </w:rPr>
          <w:t>SE ACORDĂ</w:t>
        </w:r>
      </w:smartTag>
      <w:r>
        <w:rPr>
          <w:rFonts w:ascii="Times New Roman" w:hAnsi="Times New Roman"/>
          <w:b/>
        </w:rPr>
        <w:t xml:space="preserve"> SUBVEN</w:t>
      </w:r>
      <w:r>
        <w:rPr>
          <w:rFonts w:ascii="Tahoma" w:hAnsi="Tahoma" w:cs="Tahoma"/>
          <w:b/>
        </w:rPr>
        <w:t>Ț</w:t>
      </w:r>
      <w:r>
        <w:rPr>
          <w:rFonts w:ascii="Times New Roman" w:hAnsi="Times New Roman"/>
          <w:b/>
        </w:rPr>
        <w:t>IA</w:t>
      </w:r>
    </w:p>
    <w:p w:rsidR="00B241B7" w:rsidRDefault="00B241B7" w:rsidP="00B241B7">
      <w:pPr>
        <w:pStyle w:val="Listparagraf1"/>
        <w:ind w:left="270"/>
        <w:rPr>
          <w:rFonts w:ascii="Times New Roman" w:hAnsi="Times New Roman"/>
        </w:rPr>
      </w:pPr>
      <w:r>
        <w:rPr>
          <w:rFonts w:ascii="Times New Roman" w:hAnsi="Times New Roman"/>
        </w:rPr>
        <w:t>Conform H.C.L. 28/2017 liniile de subven</w:t>
      </w:r>
      <w:r>
        <w:rPr>
          <w:rFonts w:ascii="Tahoma" w:hAnsi="Tahoma" w:cs="Tahoma"/>
        </w:rPr>
        <w:t>ț</w:t>
      </w:r>
      <w:r>
        <w:rPr>
          <w:rFonts w:ascii="Times New Roman" w:hAnsi="Times New Roman"/>
        </w:rPr>
        <w:t>ionare prioritare în domeniul asisten</w:t>
      </w:r>
      <w:r>
        <w:rPr>
          <w:rFonts w:ascii="Tahoma" w:hAnsi="Tahoma" w:cs="Tahoma"/>
        </w:rPr>
        <w:t>ț</w:t>
      </w:r>
      <w:r>
        <w:rPr>
          <w:rFonts w:ascii="Times New Roman" w:hAnsi="Times New Roman"/>
        </w:rPr>
        <w:t>ei sociale pentru anul 2017 sunt următoarele:</w:t>
      </w:r>
    </w:p>
    <w:p w:rsidR="00B241B7" w:rsidRDefault="00B241B7" w:rsidP="00B241B7">
      <w:pPr>
        <w:pStyle w:val="Listparagraf1"/>
        <w:numPr>
          <w:ilvl w:val="0"/>
          <w:numId w:val="5"/>
        </w:numPr>
        <w:rPr>
          <w:rFonts w:ascii="Times New Roman" w:hAnsi="Times New Roman"/>
        </w:rPr>
      </w:pPr>
      <w:r>
        <w:rPr>
          <w:rFonts w:ascii="Times New Roman" w:hAnsi="Times New Roman"/>
        </w:rPr>
        <w:t>Asisten</w:t>
      </w:r>
      <w:r>
        <w:rPr>
          <w:rFonts w:ascii="Tahoma" w:hAnsi="Tahoma" w:cs="Tahoma"/>
        </w:rPr>
        <w:t>ț</w:t>
      </w:r>
      <w:r>
        <w:rPr>
          <w:rFonts w:ascii="Times New Roman" w:hAnsi="Times New Roman"/>
        </w:rPr>
        <w:t>a socială a persoanelor cu handicap;</w:t>
      </w:r>
    </w:p>
    <w:p w:rsidR="00B241B7" w:rsidRDefault="00B241B7" w:rsidP="00B241B7">
      <w:pPr>
        <w:pStyle w:val="Listparagraf1"/>
        <w:numPr>
          <w:ilvl w:val="0"/>
          <w:numId w:val="5"/>
        </w:numPr>
        <w:rPr>
          <w:rFonts w:ascii="Times New Roman" w:hAnsi="Times New Roman"/>
        </w:rPr>
      </w:pPr>
      <w:r>
        <w:rPr>
          <w:rFonts w:ascii="Times New Roman" w:hAnsi="Times New Roman"/>
        </w:rPr>
        <w:lastRenderedPageBreak/>
        <w:t>Asisten</w:t>
      </w:r>
      <w:r>
        <w:rPr>
          <w:rFonts w:ascii="Tahoma" w:hAnsi="Tahoma" w:cs="Tahoma"/>
        </w:rPr>
        <w:t>ț</w:t>
      </w:r>
      <w:r>
        <w:rPr>
          <w:rFonts w:ascii="Times New Roman" w:hAnsi="Times New Roman"/>
        </w:rPr>
        <w:t>a socială a persoanelor vârstnice;</w:t>
      </w:r>
    </w:p>
    <w:p w:rsidR="00B241B7" w:rsidRDefault="00B241B7" w:rsidP="00B241B7">
      <w:pPr>
        <w:pStyle w:val="Listparagraf1"/>
        <w:numPr>
          <w:ilvl w:val="0"/>
          <w:numId w:val="5"/>
        </w:numPr>
        <w:rPr>
          <w:rFonts w:ascii="Times New Roman" w:hAnsi="Times New Roman"/>
        </w:rPr>
      </w:pPr>
      <w:r>
        <w:rPr>
          <w:rFonts w:ascii="Times New Roman" w:hAnsi="Times New Roman"/>
        </w:rPr>
        <w:t>Asisten</w:t>
      </w:r>
      <w:r>
        <w:rPr>
          <w:rFonts w:ascii="Tahoma" w:hAnsi="Tahoma" w:cs="Tahoma"/>
        </w:rPr>
        <w:t>ț</w:t>
      </w:r>
      <w:r>
        <w:rPr>
          <w:rFonts w:ascii="Times New Roman" w:hAnsi="Times New Roman"/>
        </w:rPr>
        <w:t xml:space="preserve">a socială a copiilor, persoanelor singure </w:t>
      </w:r>
      <w:r>
        <w:rPr>
          <w:rFonts w:ascii="Tahoma" w:hAnsi="Tahoma" w:cs="Tahoma"/>
        </w:rPr>
        <w:t>ș</w:t>
      </w:r>
      <w:r>
        <w:rPr>
          <w:rFonts w:ascii="Times New Roman" w:hAnsi="Times New Roman"/>
        </w:rPr>
        <w:t>i familiilor în dificultate</w:t>
      </w:r>
    </w:p>
    <w:p w:rsidR="00B241B7" w:rsidRDefault="00B241B7" w:rsidP="00B241B7">
      <w:pPr>
        <w:pStyle w:val="Listparagraf1"/>
        <w:ind w:left="990"/>
        <w:rPr>
          <w:rFonts w:ascii="Times New Roman" w:hAnsi="Times New Roman"/>
        </w:rPr>
      </w:pPr>
    </w:p>
    <w:p w:rsidR="00B241B7" w:rsidRDefault="00B241B7" w:rsidP="00B241B7">
      <w:pPr>
        <w:pStyle w:val="Listparagraf1"/>
        <w:ind w:left="990"/>
        <w:rPr>
          <w:rFonts w:ascii="Times New Roman" w:hAnsi="Times New Roman"/>
        </w:rPr>
      </w:pPr>
    </w:p>
    <w:p w:rsidR="00B241B7" w:rsidRDefault="00B241B7" w:rsidP="00B241B7">
      <w:pPr>
        <w:pStyle w:val="Listparagraf1"/>
        <w:numPr>
          <w:ilvl w:val="0"/>
          <w:numId w:val="3"/>
        </w:numPr>
        <w:rPr>
          <w:rFonts w:ascii="Times New Roman" w:hAnsi="Times New Roman"/>
          <w:b/>
        </w:rPr>
      </w:pPr>
      <w:r>
        <w:rPr>
          <w:rFonts w:ascii="Times New Roman" w:hAnsi="Times New Roman"/>
          <w:b/>
        </w:rPr>
        <w:t>BENEFICIARI</w:t>
      </w:r>
    </w:p>
    <w:p w:rsidR="00B241B7" w:rsidRDefault="00B241B7" w:rsidP="00B241B7">
      <w:pPr>
        <w:pStyle w:val="Listparagraf1"/>
        <w:ind w:left="270"/>
        <w:jc w:val="both"/>
        <w:rPr>
          <w:rFonts w:ascii="Times New Roman" w:hAnsi="Times New Roman"/>
        </w:rPr>
      </w:pPr>
      <w:r>
        <w:rPr>
          <w:rFonts w:ascii="Times New Roman" w:hAnsi="Times New Roman"/>
        </w:rPr>
        <w:t>Pot participa (în condi</w:t>
      </w:r>
      <w:r>
        <w:rPr>
          <w:rFonts w:ascii="Tahoma" w:hAnsi="Tahoma" w:cs="Tahoma"/>
        </w:rPr>
        <w:t>ț</w:t>
      </w:r>
      <w:r>
        <w:rPr>
          <w:rFonts w:ascii="Times New Roman" w:hAnsi="Times New Roman"/>
        </w:rPr>
        <w:t>iile legii) la procedura pentru atribuirea conven</w:t>
      </w:r>
      <w:r>
        <w:rPr>
          <w:rFonts w:ascii="Tahoma" w:hAnsi="Tahoma" w:cs="Tahoma"/>
        </w:rPr>
        <w:t>ț</w:t>
      </w:r>
      <w:r>
        <w:rPr>
          <w:rFonts w:ascii="Times New Roman" w:hAnsi="Times New Roman"/>
        </w:rPr>
        <w:t>iei pentru acordarea de servicii de asisten</w:t>
      </w:r>
      <w:r>
        <w:rPr>
          <w:rFonts w:ascii="Tahoma" w:hAnsi="Tahoma" w:cs="Tahoma"/>
        </w:rPr>
        <w:t>ț</w:t>
      </w:r>
      <w:r>
        <w:rPr>
          <w:rFonts w:ascii="Times New Roman" w:hAnsi="Times New Roman"/>
        </w:rPr>
        <w:t>ă socială asocia</w:t>
      </w:r>
      <w:r>
        <w:rPr>
          <w:rFonts w:ascii="Tahoma" w:hAnsi="Tahoma" w:cs="Tahoma"/>
        </w:rPr>
        <w:t>ț</w:t>
      </w:r>
      <w:r>
        <w:rPr>
          <w:rFonts w:ascii="Times New Roman" w:hAnsi="Times New Roman"/>
        </w:rPr>
        <w:t xml:space="preserve">iile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iile române cu personalitate juridică, asocia</w:t>
      </w:r>
      <w:r>
        <w:rPr>
          <w:rFonts w:ascii="Tahoma" w:hAnsi="Tahoma" w:cs="Tahoma"/>
        </w:rPr>
        <w:t>ț</w:t>
      </w:r>
      <w:r>
        <w:rPr>
          <w:rFonts w:ascii="Times New Roman" w:hAnsi="Times New Roman"/>
        </w:rPr>
        <w:t xml:space="preserve">ii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 care înfiin</w:t>
      </w:r>
      <w:r>
        <w:rPr>
          <w:rFonts w:ascii="Tahoma" w:hAnsi="Tahoma" w:cs="Tahoma"/>
        </w:rPr>
        <w:t>ț</w:t>
      </w:r>
      <w:r>
        <w:rPr>
          <w:rFonts w:ascii="Times New Roman" w:hAnsi="Times New Roman"/>
        </w:rPr>
        <w:t xml:space="preserve">ează </w:t>
      </w:r>
      <w:r>
        <w:rPr>
          <w:rFonts w:ascii="Tahoma" w:hAnsi="Tahoma" w:cs="Tahoma"/>
        </w:rPr>
        <w:t>ș</w:t>
      </w:r>
      <w:r>
        <w:rPr>
          <w:rFonts w:ascii="Times New Roman" w:hAnsi="Times New Roman"/>
        </w:rPr>
        <w:t>i administrează unită</w:t>
      </w:r>
      <w:r>
        <w:rPr>
          <w:rFonts w:ascii="Tahoma" w:hAnsi="Tahoma" w:cs="Tahoma"/>
        </w:rPr>
        <w:t>ț</w:t>
      </w:r>
      <w:r>
        <w:rPr>
          <w:rFonts w:ascii="Times New Roman" w:hAnsi="Times New Roman"/>
        </w:rPr>
        <w:t>i de asisten</w:t>
      </w:r>
      <w:r>
        <w:rPr>
          <w:rFonts w:ascii="Tahoma" w:hAnsi="Tahoma" w:cs="Tahoma"/>
        </w:rPr>
        <w:t>ț</w:t>
      </w:r>
      <w:r>
        <w:rPr>
          <w:rFonts w:ascii="Times New Roman" w:hAnsi="Times New Roman"/>
        </w:rPr>
        <w:t>ă socială pe raza comunei Livezile</w:t>
      </w:r>
    </w:p>
    <w:p w:rsidR="00B241B7" w:rsidRDefault="00B241B7" w:rsidP="00B241B7">
      <w:pPr>
        <w:pStyle w:val="Listparagraf1"/>
        <w:ind w:left="90" w:firstLine="630"/>
        <w:rPr>
          <w:rFonts w:ascii="Times New Roman" w:hAnsi="Times New Roman"/>
        </w:rPr>
      </w:pPr>
    </w:p>
    <w:p w:rsidR="00B241B7" w:rsidRDefault="00B241B7" w:rsidP="00B241B7">
      <w:pPr>
        <w:pStyle w:val="Listparagraf1"/>
        <w:numPr>
          <w:ilvl w:val="0"/>
          <w:numId w:val="3"/>
        </w:numPr>
        <w:rPr>
          <w:rFonts w:ascii="Times New Roman" w:hAnsi="Times New Roman"/>
          <w:b/>
        </w:rPr>
      </w:pPr>
      <w:r>
        <w:rPr>
          <w:rFonts w:ascii="Times New Roman" w:hAnsi="Times New Roman"/>
          <w:b/>
        </w:rPr>
        <w:t>CRITERII DE SELEC</w:t>
      </w:r>
      <w:r>
        <w:rPr>
          <w:rFonts w:ascii="Tahoma" w:hAnsi="Tahoma" w:cs="Tahoma"/>
          <w:b/>
        </w:rPr>
        <w:t>Ț</w:t>
      </w:r>
      <w:r>
        <w:rPr>
          <w:rFonts w:ascii="Times New Roman" w:hAnsi="Times New Roman"/>
          <w:b/>
        </w:rPr>
        <w:t>IE A CAPACITĂ</w:t>
      </w:r>
      <w:r>
        <w:rPr>
          <w:rFonts w:ascii="Tahoma" w:hAnsi="Tahoma" w:cs="Tahoma"/>
          <w:b/>
        </w:rPr>
        <w:t>Ț</w:t>
      </w:r>
      <w:r>
        <w:rPr>
          <w:rFonts w:ascii="Times New Roman" w:hAnsi="Times New Roman"/>
          <w:b/>
        </w:rPr>
        <w:t>II SOLICITAN</w:t>
      </w:r>
      <w:r>
        <w:rPr>
          <w:rFonts w:ascii="Tahoma" w:hAnsi="Tahoma" w:cs="Tahoma"/>
          <w:b/>
        </w:rPr>
        <w:t>Ț</w:t>
      </w:r>
      <w:r>
        <w:rPr>
          <w:rFonts w:ascii="Times New Roman" w:hAnsi="Times New Roman"/>
          <w:b/>
        </w:rPr>
        <w:t>ILOR DE A OB</w:t>
      </w:r>
      <w:r>
        <w:rPr>
          <w:rFonts w:ascii="Tahoma" w:hAnsi="Tahoma" w:cs="Tahoma"/>
          <w:b/>
        </w:rPr>
        <w:t>Ț</w:t>
      </w:r>
      <w:r>
        <w:rPr>
          <w:rFonts w:ascii="Times New Roman" w:hAnsi="Times New Roman"/>
          <w:b/>
        </w:rPr>
        <w:t>INE SUBVEN</w:t>
      </w:r>
      <w:r>
        <w:rPr>
          <w:rFonts w:ascii="Tahoma" w:hAnsi="Tahoma" w:cs="Tahoma"/>
          <w:b/>
        </w:rPr>
        <w:t>Ț</w:t>
      </w:r>
      <w:r>
        <w:rPr>
          <w:rFonts w:ascii="Times New Roman" w:hAnsi="Times New Roman"/>
          <w:b/>
        </w:rPr>
        <w:t>IE:</w:t>
      </w:r>
    </w:p>
    <w:p w:rsidR="00B241B7" w:rsidRDefault="00B241B7" w:rsidP="00B241B7">
      <w:pPr>
        <w:pStyle w:val="Listparagraf1"/>
        <w:numPr>
          <w:ilvl w:val="0"/>
          <w:numId w:val="6"/>
        </w:numPr>
        <w:ind w:left="720"/>
        <w:jc w:val="both"/>
        <w:rPr>
          <w:rFonts w:ascii="Times New Roman" w:hAnsi="Times New Roman"/>
        </w:rPr>
      </w:pPr>
      <w:r>
        <w:rPr>
          <w:rFonts w:ascii="Times New Roman" w:hAnsi="Times New Roman"/>
        </w:rPr>
        <w:t>Justificarea 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 pentru care se solicită subven</w:t>
      </w:r>
      <w:r>
        <w:rPr>
          <w:rFonts w:ascii="Tahoma" w:hAnsi="Tahoma" w:cs="Tahoma"/>
        </w:rPr>
        <w:t>ț</w:t>
      </w:r>
      <w:r>
        <w:rPr>
          <w:rFonts w:ascii="Times New Roman" w:hAnsi="Times New Roman"/>
        </w:rPr>
        <w:t>ia în raport cu necesită</w:t>
      </w:r>
      <w:r>
        <w:rPr>
          <w:rFonts w:ascii="Tahoma" w:hAnsi="Tahoma" w:cs="Tahoma"/>
        </w:rPr>
        <w:t>ț</w:t>
      </w:r>
      <w:r>
        <w:rPr>
          <w:rFonts w:ascii="Times New Roman" w:hAnsi="Times New Roman"/>
        </w:rPr>
        <w:t xml:space="preserve">iile </w:t>
      </w:r>
      <w:r>
        <w:rPr>
          <w:rFonts w:ascii="Tahoma" w:hAnsi="Tahoma" w:cs="Tahoma"/>
        </w:rPr>
        <w:t>ș</w:t>
      </w:r>
      <w:r>
        <w:rPr>
          <w:rFonts w:ascii="Times New Roman" w:hAnsi="Times New Roman"/>
        </w:rPr>
        <w:t>i priorită</w:t>
      </w:r>
      <w:r>
        <w:rPr>
          <w:rFonts w:ascii="Tahoma" w:hAnsi="Tahoma" w:cs="Tahoma"/>
        </w:rPr>
        <w:t>ț</w:t>
      </w:r>
      <w:r>
        <w:rPr>
          <w:rFonts w:ascii="Times New Roman" w:hAnsi="Times New Roman"/>
        </w:rPr>
        <w:t>ile de asisten</w:t>
      </w:r>
      <w:r>
        <w:rPr>
          <w:rFonts w:ascii="Tahoma" w:hAnsi="Tahoma" w:cs="Tahoma"/>
        </w:rPr>
        <w:t>ț</w:t>
      </w:r>
      <w:r>
        <w:rPr>
          <w:rFonts w:ascii="Times New Roman" w:hAnsi="Times New Roman"/>
        </w:rPr>
        <w:t>ă socială ale comunită</w:t>
      </w:r>
      <w:r>
        <w:rPr>
          <w:rFonts w:ascii="Tahoma" w:hAnsi="Tahoma" w:cs="Tahoma"/>
        </w:rPr>
        <w:t>ț</w:t>
      </w:r>
      <w:r>
        <w:rPr>
          <w:rFonts w:ascii="Times New Roman" w:hAnsi="Times New Roman"/>
        </w:rPr>
        <w:t>ii;</w:t>
      </w:r>
    </w:p>
    <w:p w:rsidR="00B241B7" w:rsidRDefault="00B241B7" w:rsidP="00B241B7">
      <w:pPr>
        <w:pStyle w:val="Listparagraf1"/>
        <w:numPr>
          <w:ilvl w:val="0"/>
          <w:numId w:val="6"/>
        </w:numPr>
        <w:ind w:left="720"/>
        <w:jc w:val="both"/>
        <w:rPr>
          <w:rFonts w:ascii="Times New Roman" w:hAnsi="Times New Roman"/>
        </w:rPr>
      </w:pPr>
      <w:r>
        <w:rPr>
          <w:rFonts w:ascii="Times New Roman" w:hAnsi="Times New Roman"/>
        </w:rPr>
        <w:t>Ponderea cheltuielilor cu serviciile de asisten</w:t>
      </w:r>
      <w:r>
        <w:rPr>
          <w:rFonts w:ascii="Tahoma" w:hAnsi="Tahoma" w:cs="Tahoma"/>
        </w:rPr>
        <w:t>ț</w:t>
      </w:r>
      <w:r>
        <w:rPr>
          <w:rFonts w:ascii="Times New Roman" w:hAnsi="Times New Roman"/>
        </w:rPr>
        <w:t>ă socială în raport cu cheltuielile cu celelalte activită</w:t>
      </w:r>
      <w:r>
        <w:rPr>
          <w:rFonts w:ascii="Tahoma" w:hAnsi="Tahoma" w:cs="Tahoma"/>
        </w:rPr>
        <w:t>ț</w:t>
      </w:r>
      <w:r>
        <w:rPr>
          <w:rFonts w:ascii="Times New Roman" w:hAnsi="Times New Roman"/>
        </w:rPr>
        <w:t>i desfă</w:t>
      </w:r>
      <w:r>
        <w:rPr>
          <w:rFonts w:ascii="Tahoma" w:hAnsi="Tahoma" w:cs="Tahoma"/>
        </w:rPr>
        <w:t>ș</w:t>
      </w:r>
      <w:r>
        <w:rPr>
          <w:rFonts w:ascii="Times New Roman" w:hAnsi="Times New Roman"/>
        </w:rPr>
        <w:t>urate;</w:t>
      </w:r>
    </w:p>
    <w:p w:rsidR="00B241B7" w:rsidRDefault="00B241B7" w:rsidP="00B241B7">
      <w:pPr>
        <w:pStyle w:val="Listparagraf1"/>
        <w:numPr>
          <w:ilvl w:val="0"/>
          <w:numId w:val="6"/>
        </w:numPr>
        <w:ind w:left="720"/>
        <w:jc w:val="both"/>
        <w:rPr>
          <w:rFonts w:ascii="Times New Roman" w:hAnsi="Times New Roman"/>
        </w:rPr>
      </w:pPr>
      <w:r>
        <w:rPr>
          <w:rFonts w:ascii="Times New Roman" w:hAnsi="Times New Roman"/>
        </w:rPr>
        <w:t xml:space="preserve">Resursele materiale </w:t>
      </w:r>
      <w:r>
        <w:rPr>
          <w:rFonts w:ascii="Tahoma" w:hAnsi="Tahoma" w:cs="Tahoma"/>
        </w:rPr>
        <w:t>ș</w:t>
      </w:r>
      <w:r>
        <w:rPr>
          <w:rFonts w:ascii="Times New Roman" w:hAnsi="Times New Roman"/>
        </w:rPr>
        <w:t>i umane adecvate acordării serviciilor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6"/>
        </w:numPr>
        <w:ind w:left="720"/>
        <w:jc w:val="both"/>
        <w:rPr>
          <w:rFonts w:ascii="Times New Roman" w:hAnsi="Times New Roman"/>
        </w:rPr>
      </w:pPr>
      <w:r>
        <w:rPr>
          <w:rFonts w:ascii="Times New Roman" w:hAnsi="Times New Roman"/>
        </w:rPr>
        <w:t>Valoarea raportului dintre cheltuielile lunare de între</w:t>
      </w:r>
      <w:r>
        <w:rPr>
          <w:rFonts w:ascii="Tahoma" w:hAnsi="Tahoma" w:cs="Tahoma"/>
        </w:rPr>
        <w:t>ț</w:t>
      </w:r>
      <w:r>
        <w:rPr>
          <w:rFonts w:ascii="Times New Roman" w:hAnsi="Times New Roman"/>
        </w:rPr>
        <w:t>inere în unitatea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subven</w:t>
      </w:r>
      <w:r>
        <w:rPr>
          <w:rFonts w:ascii="Tahoma" w:hAnsi="Tahoma" w:cs="Tahoma"/>
        </w:rPr>
        <w:t>ț</w:t>
      </w:r>
      <w:r>
        <w:rPr>
          <w:rFonts w:ascii="Times New Roman" w:hAnsi="Times New Roman"/>
        </w:rPr>
        <w:t>ia lunară solicitată pentru acea unitate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6"/>
        </w:numPr>
        <w:ind w:left="720"/>
        <w:jc w:val="both"/>
        <w:rPr>
          <w:rFonts w:ascii="Times New Roman" w:hAnsi="Times New Roman"/>
        </w:rPr>
      </w:pPr>
      <w:r>
        <w:rPr>
          <w:rFonts w:ascii="Times New Roman" w:hAnsi="Times New Roman"/>
        </w:rPr>
        <w:t>Experien</w:t>
      </w:r>
      <w:r>
        <w:rPr>
          <w:rFonts w:ascii="Tahoma" w:hAnsi="Tahoma" w:cs="Tahoma"/>
        </w:rPr>
        <w:t>ț</w:t>
      </w:r>
      <w:r>
        <w:rPr>
          <w:rFonts w:ascii="Times New Roman" w:hAnsi="Times New Roman"/>
        </w:rPr>
        <w:t>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în domeniul serviciilor de asisten</w:t>
      </w:r>
      <w:r>
        <w:rPr>
          <w:rFonts w:ascii="Tahoma" w:hAnsi="Tahoma" w:cs="Tahoma"/>
        </w:rPr>
        <w:t>ț</w:t>
      </w:r>
      <w:r>
        <w:rPr>
          <w:rFonts w:ascii="Times New Roman" w:hAnsi="Times New Roman"/>
        </w:rPr>
        <w:t>ă socială.</w:t>
      </w:r>
    </w:p>
    <w:p w:rsidR="00B241B7" w:rsidRDefault="00B241B7" w:rsidP="00B241B7">
      <w:pPr>
        <w:pStyle w:val="Listparagraf1"/>
        <w:rPr>
          <w:rFonts w:ascii="Times New Roman" w:hAnsi="Times New Roman"/>
        </w:rPr>
      </w:pPr>
    </w:p>
    <w:p w:rsidR="00B241B7" w:rsidRDefault="00B241B7" w:rsidP="00B241B7">
      <w:pPr>
        <w:pStyle w:val="Listparagraf1"/>
        <w:numPr>
          <w:ilvl w:val="0"/>
          <w:numId w:val="3"/>
        </w:numPr>
        <w:rPr>
          <w:rFonts w:ascii="Times New Roman" w:hAnsi="Times New Roman"/>
        </w:rPr>
      </w:pPr>
      <w:r>
        <w:rPr>
          <w:rFonts w:ascii="Times New Roman" w:hAnsi="Times New Roman"/>
          <w:b/>
        </w:rPr>
        <w:t>ALOCA</w:t>
      </w:r>
      <w:r>
        <w:rPr>
          <w:rFonts w:ascii="Tahoma" w:hAnsi="Tahoma" w:cs="Tahoma"/>
          <w:b/>
        </w:rPr>
        <w:t>Ț</w:t>
      </w:r>
      <w:r>
        <w:rPr>
          <w:rFonts w:ascii="Times New Roman" w:hAnsi="Times New Roman"/>
          <w:b/>
        </w:rPr>
        <w:t>IA BUGETARĂ</w:t>
      </w:r>
      <w:r>
        <w:rPr>
          <w:rFonts w:ascii="Times New Roman" w:hAnsi="Times New Roman"/>
        </w:rPr>
        <w:t xml:space="preserve"> – pentru subven</w:t>
      </w:r>
      <w:r>
        <w:rPr>
          <w:rFonts w:ascii="Tahoma" w:hAnsi="Tahoma" w:cs="Tahoma"/>
        </w:rPr>
        <w:t>ț</w:t>
      </w:r>
      <w:r>
        <w:rPr>
          <w:rFonts w:ascii="Times New Roman" w:hAnsi="Times New Roman"/>
        </w:rPr>
        <w:t>ii în domeniul asisten</w:t>
      </w:r>
      <w:r>
        <w:rPr>
          <w:rFonts w:ascii="Tahoma" w:hAnsi="Tahoma" w:cs="Tahoma"/>
        </w:rPr>
        <w:t>ț</w:t>
      </w:r>
      <w:r>
        <w:rPr>
          <w:rFonts w:ascii="Times New Roman" w:hAnsi="Times New Roman"/>
        </w:rPr>
        <w:t>ei sociale</w:t>
      </w:r>
    </w:p>
    <w:p w:rsidR="00B241B7" w:rsidRDefault="00B241B7" w:rsidP="00B241B7">
      <w:pPr>
        <w:pStyle w:val="Listparagraf1"/>
        <w:ind w:left="270"/>
        <w:jc w:val="both"/>
        <w:rPr>
          <w:rFonts w:ascii="Times New Roman" w:hAnsi="Times New Roman"/>
        </w:rPr>
      </w:pPr>
      <w:r>
        <w:rPr>
          <w:rFonts w:ascii="Times New Roman" w:hAnsi="Times New Roman"/>
        </w:rPr>
        <w:t>Aloca</w:t>
      </w:r>
      <w:r>
        <w:rPr>
          <w:rFonts w:ascii="Tahoma" w:hAnsi="Tahoma" w:cs="Tahoma"/>
        </w:rPr>
        <w:t>ț</w:t>
      </w:r>
      <w:r>
        <w:rPr>
          <w:rFonts w:ascii="Times New Roman" w:hAnsi="Times New Roman"/>
        </w:rPr>
        <w:t>ia bugetară pentru anul pentru care se acordă subven</w:t>
      </w:r>
      <w:r>
        <w:rPr>
          <w:rFonts w:ascii="Tahoma" w:hAnsi="Tahoma" w:cs="Tahoma"/>
        </w:rPr>
        <w:t>ț</w:t>
      </w:r>
      <w:r>
        <w:rPr>
          <w:rFonts w:ascii="Times New Roman" w:hAnsi="Times New Roman"/>
        </w:rPr>
        <w:t>ia va fi stabilită prin H.C.L. Co-finan</w:t>
      </w:r>
      <w:r>
        <w:rPr>
          <w:rFonts w:ascii="Tahoma" w:hAnsi="Tahoma" w:cs="Tahoma"/>
        </w:rPr>
        <w:t>ț</w:t>
      </w:r>
      <w:r>
        <w:rPr>
          <w:rFonts w:ascii="Times New Roman" w:hAnsi="Times New Roman"/>
        </w:rPr>
        <w:t>area din partea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trebuie să fie de minim 50%  din valoarea totală a proiectului.</w:t>
      </w:r>
    </w:p>
    <w:p w:rsidR="00B241B7" w:rsidRDefault="00B241B7" w:rsidP="00B241B7">
      <w:pPr>
        <w:pStyle w:val="Listparagraf1"/>
        <w:ind w:left="270"/>
        <w:rPr>
          <w:rFonts w:ascii="Times New Roman" w:hAnsi="Times New Roman"/>
        </w:rPr>
      </w:pPr>
    </w:p>
    <w:p w:rsidR="00B241B7" w:rsidRDefault="00B241B7" w:rsidP="00B241B7">
      <w:pPr>
        <w:pStyle w:val="Listparagraf1"/>
        <w:numPr>
          <w:ilvl w:val="0"/>
          <w:numId w:val="3"/>
        </w:numPr>
        <w:rPr>
          <w:rFonts w:ascii="Times New Roman" w:hAnsi="Times New Roman"/>
          <w:b/>
        </w:rPr>
      </w:pPr>
      <w:r>
        <w:rPr>
          <w:rFonts w:ascii="Times New Roman" w:hAnsi="Times New Roman"/>
          <w:b/>
        </w:rPr>
        <w:t>CHELTUIELI ELIGIBILE DIN BUGETUL CONSILIULUI LOCAL:</w:t>
      </w:r>
    </w:p>
    <w:p w:rsidR="00B241B7" w:rsidRDefault="00B241B7" w:rsidP="00B241B7">
      <w:pPr>
        <w:pStyle w:val="Listparagraf1"/>
        <w:jc w:val="both"/>
        <w:rPr>
          <w:rFonts w:ascii="Times New Roman" w:hAnsi="Times New Roman"/>
        </w:rPr>
      </w:pPr>
      <w:r>
        <w:rPr>
          <w:rFonts w:ascii="Times New Roman" w:hAnsi="Times New Roman"/>
        </w:rPr>
        <w:t>În conformitate cu prevederile Ordinului 1838/16.09.2014, următoarele categorii de cheltuieli sunt eligibile:</w:t>
      </w:r>
    </w:p>
    <w:p w:rsidR="00B241B7" w:rsidRDefault="00B241B7" w:rsidP="00B241B7">
      <w:pPr>
        <w:pStyle w:val="Listparagraf1"/>
        <w:numPr>
          <w:ilvl w:val="0"/>
          <w:numId w:val="7"/>
        </w:numPr>
        <w:jc w:val="both"/>
        <w:rPr>
          <w:rFonts w:ascii="Times New Roman" w:hAnsi="Times New Roman"/>
        </w:rPr>
      </w:pPr>
      <w:r>
        <w:rPr>
          <w:rFonts w:ascii="Times New Roman" w:hAnsi="Times New Roman"/>
        </w:rPr>
        <w:t>Cheltuieli cu salariile de încadrare a personalului calificat în domeniul asisten</w:t>
      </w:r>
      <w:r>
        <w:rPr>
          <w:rFonts w:ascii="Tahoma" w:hAnsi="Tahoma" w:cs="Tahoma"/>
        </w:rPr>
        <w:t>ț</w:t>
      </w:r>
      <w:r>
        <w:rPr>
          <w:rFonts w:ascii="Times New Roman" w:hAnsi="Times New Roman"/>
        </w:rPr>
        <w:t>ei sociale, care participă efectiv la acordarea serviciilor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7"/>
        </w:numPr>
        <w:jc w:val="both"/>
        <w:rPr>
          <w:rFonts w:ascii="Times New Roman" w:hAnsi="Times New Roman"/>
        </w:rPr>
      </w:pPr>
      <w:r>
        <w:rPr>
          <w:rFonts w:ascii="Times New Roman" w:hAnsi="Times New Roman"/>
        </w:rPr>
        <w:lastRenderedPageBreak/>
        <w:t>Cheltuieli cu hrana pentru persoanele asistate;</w:t>
      </w:r>
    </w:p>
    <w:p w:rsidR="00B241B7" w:rsidRDefault="00B241B7" w:rsidP="00B241B7">
      <w:pPr>
        <w:pStyle w:val="Listparagraf1"/>
        <w:numPr>
          <w:ilvl w:val="0"/>
          <w:numId w:val="7"/>
        </w:numPr>
        <w:jc w:val="both"/>
        <w:rPr>
          <w:rFonts w:ascii="Times New Roman" w:hAnsi="Times New Roman"/>
        </w:rPr>
      </w:pPr>
      <w:r>
        <w:rPr>
          <w:rFonts w:ascii="Times New Roman" w:hAnsi="Times New Roman"/>
        </w:rPr>
        <w:t xml:space="preserve">Cheltuieli pentru încălzirea </w:t>
      </w:r>
      <w:r>
        <w:rPr>
          <w:rFonts w:ascii="Tahoma" w:hAnsi="Tahoma" w:cs="Tahoma"/>
        </w:rPr>
        <w:t>ș</w:t>
      </w:r>
      <w:r>
        <w:rPr>
          <w:rFonts w:ascii="Times New Roman" w:hAnsi="Times New Roman"/>
        </w:rPr>
        <w:t>i prepararea hranei; (excep</w:t>
      </w:r>
      <w:r>
        <w:rPr>
          <w:rFonts w:ascii="Tahoma" w:hAnsi="Tahoma" w:cs="Tahoma"/>
        </w:rPr>
        <w:t>ț</w:t>
      </w:r>
      <w:r>
        <w:rPr>
          <w:rFonts w:ascii="Times New Roman" w:hAnsi="Times New Roman"/>
        </w:rPr>
        <w:t>ie unită</w:t>
      </w:r>
      <w:r>
        <w:rPr>
          <w:rFonts w:ascii="Tahoma" w:hAnsi="Tahoma" w:cs="Tahoma"/>
        </w:rPr>
        <w:t>ț</w:t>
      </w:r>
      <w:r>
        <w:rPr>
          <w:rFonts w:ascii="Times New Roman" w:hAnsi="Times New Roman"/>
        </w:rPr>
        <w:t>ile de asisten</w:t>
      </w:r>
      <w:r>
        <w:rPr>
          <w:rFonts w:ascii="Tahoma" w:hAnsi="Tahoma" w:cs="Tahoma"/>
        </w:rPr>
        <w:t>ț</w:t>
      </w:r>
      <w:r>
        <w:rPr>
          <w:rFonts w:ascii="Times New Roman" w:hAnsi="Times New Roman"/>
        </w:rPr>
        <w:t>ă socială care fac asisten</w:t>
      </w:r>
      <w:r>
        <w:rPr>
          <w:rFonts w:ascii="Tahoma" w:hAnsi="Tahoma" w:cs="Tahoma"/>
        </w:rPr>
        <w:t>ț</w:t>
      </w:r>
      <w:r>
        <w:rPr>
          <w:rFonts w:ascii="Times New Roman" w:hAnsi="Times New Roman"/>
        </w:rPr>
        <w:t>a la domiciliu)</w:t>
      </w:r>
    </w:p>
    <w:p w:rsidR="00B241B7" w:rsidRDefault="00B241B7" w:rsidP="00B241B7">
      <w:pPr>
        <w:pStyle w:val="Listparagraf1"/>
        <w:numPr>
          <w:ilvl w:val="0"/>
          <w:numId w:val="7"/>
        </w:numPr>
        <w:jc w:val="both"/>
        <w:rPr>
          <w:rFonts w:ascii="Times New Roman" w:hAnsi="Times New Roman"/>
        </w:rPr>
      </w:pPr>
      <w:r>
        <w:rPr>
          <w:rFonts w:ascii="Times New Roman" w:hAnsi="Times New Roman"/>
        </w:rPr>
        <w:t>Cheltuieli cu iluminatul; (excep</w:t>
      </w:r>
      <w:r>
        <w:rPr>
          <w:rFonts w:ascii="Tahoma" w:hAnsi="Tahoma" w:cs="Tahoma"/>
        </w:rPr>
        <w:t>ț</w:t>
      </w:r>
      <w:r>
        <w:rPr>
          <w:rFonts w:ascii="Times New Roman" w:hAnsi="Times New Roman"/>
        </w:rPr>
        <w:t>ie unită</w:t>
      </w:r>
      <w:r>
        <w:rPr>
          <w:rFonts w:ascii="Tahoma" w:hAnsi="Tahoma" w:cs="Tahoma"/>
        </w:rPr>
        <w:t>ț</w:t>
      </w:r>
      <w:r>
        <w:rPr>
          <w:rFonts w:ascii="Times New Roman" w:hAnsi="Times New Roman"/>
        </w:rPr>
        <w:t>ile de asisten</w:t>
      </w:r>
      <w:r>
        <w:rPr>
          <w:rFonts w:ascii="Tahoma" w:hAnsi="Tahoma" w:cs="Tahoma"/>
        </w:rPr>
        <w:t>ț</w:t>
      </w:r>
      <w:r>
        <w:rPr>
          <w:rFonts w:ascii="Times New Roman" w:hAnsi="Times New Roman"/>
        </w:rPr>
        <w:t>ă socială care fac asisten</w:t>
      </w:r>
      <w:r>
        <w:rPr>
          <w:rFonts w:ascii="Tahoma" w:hAnsi="Tahoma" w:cs="Tahoma"/>
        </w:rPr>
        <w:t>ț</w:t>
      </w:r>
      <w:r>
        <w:rPr>
          <w:rFonts w:ascii="Times New Roman" w:hAnsi="Times New Roman"/>
        </w:rPr>
        <w:t>a la domicilu)</w:t>
      </w:r>
    </w:p>
    <w:p w:rsidR="00B241B7" w:rsidRDefault="00B241B7" w:rsidP="00B241B7">
      <w:pPr>
        <w:pStyle w:val="Listparagraf1"/>
        <w:numPr>
          <w:ilvl w:val="0"/>
          <w:numId w:val="7"/>
        </w:numPr>
        <w:jc w:val="both"/>
        <w:rPr>
          <w:rFonts w:ascii="Times New Roman" w:hAnsi="Times New Roman"/>
        </w:rPr>
      </w:pPr>
      <w:r>
        <w:rPr>
          <w:rFonts w:ascii="Times New Roman" w:hAnsi="Times New Roman"/>
        </w:rPr>
        <w:t>Cheltuieli cu materialele didactice pentru persoanele asistate;</w:t>
      </w:r>
    </w:p>
    <w:p w:rsidR="00B241B7" w:rsidRDefault="00B241B7" w:rsidP="00B241B7">
      <w:pPr>
        <w:pStyle w:val="Listparagraf1"/>
        <w:numPr>
          <w:ilvl w:val="0"/>
          <w:numId w:val="7"/>
        </w:numPr>
        <w:rPr>
          <w:rFonts w:ascii="Times New Roman" w:hAnsi="Times New Roman"/>
        </w:rPr>
      </w:pPr>
      <w:r>
        <w:rPr>
          <w:rFonts w:ascii="Times New Roman" w:hAnsi="Times New Roman"/>
        </w:rPr>
        <w:t xml:space="preserve">Cheltuieli cu obiectele de inventar de mică valoare sau scurtă durată </w:t>
      </w:r>
      <w:r>
        <w:rPr>
          <w:rFonts w:ascii="Tahoma" w:hAnsi="Tahoma" w:cs="Tahoma"/>
        </w:rPr>
        <w:t>ș</w:t>
      </w:r>
      <w:r>
        <w:rPr>
          <w:rFonts w:ascii="Times New Roman" w:hAnsi="Times New Roman"/>
        </w:rPr>
        <w:t>i echipament pentru persoanele asistate;</w:t>
      </w:r>
    </w:p>
    <w:p w:rsidR="00B241B7" w:rsidRDefault="00B241B7" w:rsidP="00B241B7">
      <w:pPr>
        <w:pStyle w:val="Listparagraf1"/>
        <w:numPr>
          <w:ilvl w:val="0"/>
          <w:numId w:val="7"/>
        </w:numPr>
        <w:rPr>
          <w:rFonts w:ascii="Times New Roman" w:hAnsi="Times New Roman"/>
        </w:rPr>
      </w:pPr>
      <w:r>
        <w:rPr>
          <w:rFonts w:ascii="Times New Roman" w:hAnsi="Times New Roman"/>
        </w:rPr>
        <w:t xml:space="preserve">Cheltuieli de transport pentru persoanele asistate </w:t>
      </w:r>
      <w:r>
        <w:rPr>
          <w:rFonts w:ascii="Tahoma" w:hAnsi="Tahoma" w:cs="Tahoma"/>
        </w:rPr>
        <w:t>ș</w:t>
      </w:r>
      <w:r>
        <w:rPr>
          <w:rFonts w:ascii="Times New Roman" w:hAnsi="Times New Roman"/>
        </w:rPr>
        <w:t>i înso</w:t>
      </w:r>
      <w:r>
        <w:rPr>
          <w:rFonts w:ascii="Tahoma" w:hAnsi="Tahoma" w:cs="Tahoma"/>
        </w:rPr>
        <w:t>ț</w:t>
      </w:r>
      <w:r>
        <w:rPr>
          <w:rFonts w:ascii="Times New Roman" w:hAnsi="Times New Roman"/>
        </w:rPr>
        <w:t>itorii lor;</w:t>
      </w:r>
    </w:p>
    <w:p w:rsidR="00B241B7" w:rsidRDefault="00B241B7" w:rsidP="00B241B7">
      <w:pPr>
        <w:pStyle w:val="Listparagraf1"/>
        <w:numPr>
          <w:ilvl w:val="0"/>
          <w:numId w:val="7"/>
        </w:numPr>
        <w:rPr>
          <w:rFonts w:ascii="Times New Roman" w:hAnsi="Times New Roman"/>
        </w:rPr>
      </w:pPr>
      <w:r>
        <w:rPr>
          <w:rFonts w:ascii="Times New Roman" w:hAnsi="Times New Roman"/>
        </w:rPr>
        <w:t>Cheltuieli cu materialele sanitare pentru persoanele asistate;</w:t>
      </w:r>
    </w:p>
    <w:p w:rsidR="00B241B7" w:rsidRDefault="00B241B7" w:rsidP="00B241B7">
      <w:pPr>
        <w:pStyle w:val="Listparagraf1"/>
        <w:numPr>
          <w:ilvl w:val="0"/>
          <w:numId w:val="7"/>
        </w:numPr>
        <w:rPr>
          <w:rFonts w:ascii="Times New Roman" w:hAnsi="Times New Roman"/>
        </w:rPr>
      </w:pPr>
      <w:r>
        <w:rPr>
          <w:rFonts w:ascii="Times New Roman" w:hAnsi="Times New Roman"/>
        </w:rPr>
        <w:t>Cheltuieli pentru carburan</w:t>
      </w:r>
      <w:r>
        <w:rPr>
          <w:rFonts w:ascii="Tahoma" w:hAnsi="Tahoma" w:cs="Tahoma"/>
        </w:rPr>
        <w:t>ț</w:t>
      </w:r>
      <w:r>
        <w:rPr>
          <w:rFonts w:ascii="Times New Roman" w:hAnsi="Times New Roman"/>
        </w:rPr>
        <w:t xml:space="preserve">i </w:t>
      </w:r>
      <w:r>
        <w:rPr>
          <w:rFonts w:ascii="Tahoma" w:hAnsi="Tahoma" w:cs="Tahoma"/>
        </w:rPr>
        <w:t>ș</w:t>
      </w:r>
      <w:r>
        <w:rPr>
          <w:rFonts w:ascii="Times New Roman" w:hAnsi="Times New Roman"/>
        </w:rPr>
        <w:t>i lubrifian</w:t>
      </w:r>
      <w:r>
        <w:rPr>
          <w:rFonts w:ascii="Tahoma" w:hAnsi="Tahoma" w:cs="Tahoma"/>
        </w:rPr>
        <w:t>ț</w:t>
      </w:r>
      <w:r>
        <w:rPr>
          <w:rFonts w:ascii="Times New Roman" w:hAnsi="Times New Roman"/>
        </w:rPr>
        <w:t>ii necesari în func</w:t>
      </w:r>
      <w:r>
        <w:rPr>
          <w:rFonts w:ascii="Tahoma" w:hAnsi="Tahoma" w:cs="Tahoma"/>
        </w:rPr>
        <w:t>ț</w:t>
      </w:r>
      <w:r>
        <w:rPr>
          <w:rFonts w:ascii="Times New Roman" w:hAnsi="Times New Roman"/>
        </w:rPr>
        <w:t>ionarea mijloacelor de transport specific activită</w:t>
      </w:r>
      <w:r>
        <w:rPr>
          <w:rFonts w:ascii="Tahoma" w:hAnsi="Tahoma" w:cs="Tahoma"/>
        </w:rPr>
        <w:t>ț</w:t>
      </w:r>
      <w:r>
        <w:rPr>
          <w:rFonts w:ascii="Times New Roman" w:hAnsi="Times New Roman"/>
        </w:rPr>
        <w:t>ii 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w:t>
      </w:r>
    </w:p>
    <w:p w:rsidR="00B241B7" w:rsidRDefault="00B241B7" w:rsidP="00B241B7">
      <w:pPr>
        <w:ind w:left="360" w:firstLine="360"/>
        <w:jc w:val="both"/>
      </w:pPr>
      <w:r>
        <w:t>Cheltuielile eligibile vor putea fi plătite (în baza conven</w:t>
      </w:r>
      <w:r>
        <w:rPr>
          <w:rFonts w:ascii="Tahoma" w:hAnsi="Tahoma" w:cs="Tahoma"/>
        </w:rPr>
        <w:t>ț</w:t>
      </w:r>
      <w:r>
        <w:t>iei pentru acordarea de servicii de asisten</w:t>
      </w:r>
      <w:r>
        <w:rPr>
          <w:rFonts w:ascii="Tahoma" w:hAnsi="Tahoma" w:cs="Tahoma"/>
        </w:rPr>
        <w:t>ț</w:t>
      </w:r>
      <w:r>
        <w:t xml:space="preserve">a socială) numai în masura în care sunt justificate </w:t>
      </w:r>
      <w:r>
        <w:rPr>
          <w:rFonts w:ascii="Tahoma" w:hAnsi="Tahoma" w:cs="Tahoma"/>
        </w:rPr>
        <w:t>ș</w:t>
      </w:r>
      <w:r>
        <w:t>i oportune.</w:t>
      </w:r>
      <w:r>
        <w:br/>
        <w:t>Atunci când, pentru îndeplinirea obliga</w:t>
      </w:r>
      <w:r>
        <w:rPr>
          <w:rFonts w:ascii="Tahoma" w:hAnsi="Tahoma" w:cs="Tahoma"/>
        </w:rPr>
        <w:t>ț</w:t>
      </w:r>
      <w:r>
        <w:t>iilor contractuale, beneficiarul achizi</w:t>
      </w:r>
      <w:r>
        <w:rPr>
          <w:rFonts w:ascii="Tahoma" w:hAnsi="Tahoma" w:cs="Tahoma"/>
        </w:rPr>
        <w:t>ț</w:t>
      </w:r>
      <w:r>
        <w:t>ionează din fonduri publice nerambursabile produse, lucrări sau servicii, procedura de achizi</w:t>
      </w:r>
      <w:r>
        <w:rPr>
          <w:rFonts w:ascii="Tahoma" w:hAnsi="Tahoma" w:cs="Tahoma"/>
        </w:rPr>
        <w:t>ț</w:t>
      </w:r>
      <w:r>
        <w:t>ie este cea prevazută de Ordonan</w:t>
      </w:r>
      <w:r>
        <w:rPr>
          <w:rFonts w:ascii="Tahoma" w:hAnsi="Tahoma" w:cs="Tahoma"/>
        </w:rPr>
        <w:t>ț</w:t>
      </w:r>
      <w:r>
        <w:t>a de Urgen</w:t>
      </w:r>
      <w:r>
        <w:rPr>
          <w:rFonts w:ascii="Tahoma" w:hAnsi="Tahoma" w:cs="Tahoma"/>
        </w:rPr>
        <w:t>ț</w:t>
      </w:r>
      <w:r>
        <w:t xml:space="preserve">ă a Guvernului nr. 34/2006, cu modificările </w:t>
      </w:r>
      <w:r>
        <w:rPr>
          <w:rFonts w:ascii="Tahoma" w:hAnsi="Tahoma" w:cs="Tahoma"/>
        </w:rPr>
        <w:t>ș</w:t>
      </w:r>
      <w:r>
        <w:t>i completările ulterioare.</w:t>
      </w:r>
      <w:r>
        <w:br/>
        <w:t>Curtea de conturi are calitatea de a exercita controlul financiar asupra derulării activită</w:t>
      </w:r>
      <w:r>
        <w:rPr>
          <w:rFonts w:ascii="Tahoma" w:hAnsi="Tahoma" w:cs="Tahoma"/>
        </w:rPr>
        <w:t>ț</w:t>
      </w:r>
      <w:r>
        <w:t>ii nonprofit finan</w:t>
      </w:r>
      <w:r>
        <w:rPr>
          <w:rFonts w:ascii="Tahoma" w:hAnsi="Tahoma" w:cs="Tahoma"/>
        </w:rPr>
        <w:t>ț</w:t>
      </w:r>
      <w:r>
        <w:t>ate din fonduri publice.</w:t>
      </w:r>
    </w:p>
    <w:p w:rsidR="00B241B7" w:rsidRDefault="00B241B7" w:rsidP="00B241B7">
      <w:pPr>
        <w:ind w:left="360" w:firstLine="360"/>
        <w:rPr>
          <w:b/>
        </w:rPr>
      </w:pPr>
      <w:r>
        <w:rPr>
          <w:b/>
        </w:rPr>
        <w:t>Nu sunt eligibile următoarele cheltuieli:</w:t>
      </w:r>
    </w:p>
    <w:p w:rsidR="00B241B7" w:rsidRDefault="00B241B7" w:rsidP="00B241B7">
      <w:pPr>
        <w:pStyle w:val="Listparagraf1"/>
        <w:numPr>
          <w:ilvl w:val="0"/>
          <w:numId w:val="8"/>
        </w:numPr>
        <w:ind w:left="360"/>
        <w:rPr>
          <w:rFonts w:ascii="Times New Roman" w:hAnsi="Times New Roman"/>
        </w:rPr>
      </w:pPr>
      <w:r>
        <w:rPr>
          <w:rFonts w:ascii="Times New Roman" w:hAnsi="Times New Roman"/>
        </w:rPr>
        <w:t>Plata chiriei pentru spa</w:t>
      </w:r>
      <w:r>
        <w:rPr>
          <w:rFonts w:ascii="Tahoma" w:hAnsi="Tahoma" w:cs="Tahoma"/>
        </w:rPr>
        <w:t>ț</w:t>
      </w:r>
      <w:r>
        <w:rPr>
          <w:rFonts w:ascii="Times New Roman" w:hAnsi="Times New Roman"/>
        </w:rPr>
        <w:t>iul în care se derulează activită</w:t>
      </w:r>
      <w:r>
        <w:rPr>
          <w:rFonts w:ascii="Tahoma" w:hAnsi="Tahoma" w:cs="Tahoma"/>
        </w:rPr>
        <w:t>ț</w:t>
      </w:r>
      <w:r>
        <w:rPr>
          <w:rFonts w:ascii="Times New Roman" w:hAnsi="Times New Roman"/>
        </w:rPr>
        <w:t>ile solicitantului;</w:t>
      </w:r>
    </w:p>
    <w:p w:rsidR="00B241B7" w:rsidRDefault="00B241B7" w:rsidP="00B241B7">
      <w:pPr>
        <w:pStyle w:val="Listparagraf1"/>
        <w:numPr>
          <w:ilvl w:val="0"/>
          <w:numId w:val="8"/>
        </w:numPr>
        <w:ind w:left="360"/>
        <w:rPr>
          <w:rFonts w:ascii="Times New Roman" w:hAnsi="Times New Roman"/>
        </w:rPr>
      </w:pPr>
      <w:r>
        <w:rPr>
          <w:rFonts w:ascii="Times New Roman" w:hAnsi="Times New Roman"/>
        </w:rPr>
        <w:t>Activită</w:t>
      </w:r>
      <w:r>
        <w:rPr>
          <w:rFonts w:ascii="Tahoma" w:hAnsi="Tahoma" w:cs="Tahoma"/>
        </w:rPr>
        <w:t>ț</w:t>
      </w:r>
      <w:r>
        <w:rPr>
          <w:rFonts w:ascii="Times New Roman" w:hAnsi="Times New Roman"/>
        </w:rPr>
        <w:t>i generatoare de profit;</w:t>
      </w:r>
    </w:p>
    <w:p w:rsidR="00B241B7" w:rsidRDefault="00B241B7" w:rsidP="00B241B7">
      <w:pPr>
        <w:pStyle w:val="Listparagraf1"/>
        <w:numPr>
          <w:ilvl w:val="0"/>
          <w:numId w:val="8"/>
        </w:numPr>
        <w:ind w:left="360"/>
        <w:rPr>
          <w:rFonts w:ascii="Times New Roman" w:hAnsi="Times New Roman"/>
        </w:rPr>
      </w:pPr>
      <w:r>
        <w:rPr>
          <w:rFonts w:ascii="Times New Roman" w:hAnsi="Times New Roman"/>
        </w:rPr>
        <w:t>Interven</w:t>
      </w:r>
      <w:r>
        <w:rPr>
          <w:rFonts w:ascii="Tahoma" w:hAnsi="Tahoma" w:cs="Tahoma"/>
        </w:rPr>
        <w:t>ț</w:t>
      </w:r>
      <w:r>
        <w:rPr>
          <w:rFonts w:ascii="Times New Roman" w:hAnsi="Times New Roman"/>
        </w:rPr>
        <w:t>ii în caz de calamitate;</w:t>
      </w:r>
    </w:p>
    <w:p w:rsidR="00B241B7" w:rsidRDefault="00B241B7" w:rsidP="00B241B7">
      <w:pPr>
        <w:pStyle w:val="Listparagraf1"/>
        <w:numPr>
          <w:ilvl w:val="0"/>
          <w:numId w:val="8"/>
        </w:numPr>
        <w:ind w:left="360"/>
        <w:rPr>
          <w:rFonts w:ascii="Times New Roman" w:hAnsi="Times New Roman"/>
        </w:rPr>
      </w:pPr>
      <w:r>
        <w:rPr>
          <w:rFonts w:ascii="Times New Roman" w:hAnsi="Times New Roman"/>
        </w:rPr>
        <w:t>Sprijinirea persoanelor fizice sinistrate;</w:t>
      </w:r>
    </w:p>
    <w:p w:rsidR="00B241B7" w:rsidRDefault="00B241B7" w:rsidP="00B241B7">
      <w:pPr>
        <w:pStyle w:val="Listparagraf1"/>
        <w:numPr>
          <w:ilvl w:val="0"/>
          <w:numId w:val="8"/>
        </w:numPr>
        <w:ind w:left="360"/>
        <w:rPr>
          <w:rFonts w:ascii="Times New Roman" w:hAnsi="Times New Roman"/>
        </w:rPr>
      </w:pPr>
      <w:r>
        <w:rPr>
          <w:rFonts w:ascii="Times New Roman" w:hAnsi="Times New Roman"/>
        </w:rPr>
        <w:t xml:space="preserve">Plata taxelor </w:t>
      </w:r>
      <w:r>
        <w:rPr>
          <w:rFonts w:ascii="Tahoma" w:hAnsi="Tahoma" w:cs="Tahoma"/>
        </w:rPr>
        <w:t>ș</w:t>
      </w:r>
      <w:r>
        <w:rPr>
          <w:rFonts w:ascii="Times New Roman" w:hAnsi="Times New Roman"/>
        </w:rPr>
        <w:t xml:space="preserve">i impozitelor pe clădiri, terenuri </w:t>
      </w:r>
      <w:r>
        <w:rPr>
          <w:rFonts w:ascii="Tahoma" w:hAnsi="Tahoma" w:cs="Tahoma"/>
        </w:rPr>
        <w:t>ș</w:t>
      </w:r>
      <w:r>
        <w:rPr>
          <w:rFonts w:ascii="Times New Roman" w:hAnsi="Times New Roman"/>
        </w:rPr>
        <w:t>i autovehicule.</w:t>
      </w:r>
    </w:p>
    <w:p w:rsidR="00B241B7" w:rsidRDefault="00B241B7" w:rsidP="00B241B7">
      <w:pPr>
        <w:pStyle w:val="Listparagraf1"/>
        <w:ind w:left="360"/>
        <w:rPr>
          <w:rFonts w:ascii="Times New Roman" w:hAnsi="Times New Roman"/>
        </w:rPr>
      </w:pPr>
    </w:p>
    <w:p w:rsidR="00B241B7" w:rsidRDefault="00B241B7" w:rsidP="00B241B7">
      <w:pPr>
        <w:pStyle w:val="Listparagraf1"/>
        <w:numPr>
          <w:ilvl w:val="0"/>
          <w:numId w:val="3"/>
        </w:numPr>
        <w:rPr>
          <w:rFonts w:ascii="Times New Roman" w:hAnsi="Times New Roman"/>
          <w:b/>
        </w:rPr>
      </w:pPr>
      <w:r>
        <w:rPr>
          <w:rFonts w:ascii="Times New Roman" w:hAnsi="Times New Roman"/>
          <w:b/>
        </w:rPr>
        <w:t>PROCEDURA DE SOLICITARE A SUBVEN</w:t>
      </w:r>
      <w:r>
        <w:rPr>
          <w:rFonts w:ascii="Tahoma" w:hAnsi="Tahoma" w:cs="Tahoma"/>
          <w:b/>
        </w:rPr>
        <w:t>Ț</w:t>
      </w:r>
      <w:r>
        <w:rPr>
          <w:rFonts w:ascii="Times New Roman" w:hAnsi="Times New Roman"/>
          <w:b/>
        </w:rPr>
        <w:t>IEI</w:t>
      </w:r>
    </w:p>
    <w:p w:rsidR="00B241B7" w:rsidRDefault="00B241B7" w:rsidP="00B241B7">
      <w:pPr>
        <w:pStyle w:val="Listparagraf1"/>
        <w:numPr>
          <w:ilvl w:val="0"/>
          <w:numId w:val="9"/>
        </w:numPr>
        <w:ind w:left="360" w:firstLine="0"/>
        <w:jc w:val="both"/>
        <w:rPr>
          <w:rFonts w:ascii="Times New Roman" w:hAnsi="Times New Roman"/>
        </w:rPr>
      </w:pPr>
      <w:r>
        <w:rPr>
          <w:rFonts w:ascii="Times New Roman" w:hAnsi="Times New Roman"/>
        </w:rPr>
        <w:t>Publicarea programului anual vizând asisten</w:t>
      </w:r>
      <w:r>
        <w:rPr>
          <w:rFonts w:ascii="Tahoma" w:hAnsi="Tahoma" w:cs="Tahoma"/>
        </w:rPr>
        <w:t>ț</w:t>
      </w:r>
      <w:r>
        <w:rPr>
          <w:rFonts w:ascii="Times New Roman" w:hAnsi="Times New Roman"/>
        </w:rPr>
        <w:t>a socială, pentru acordarea subven</w:t>
      </w:r>
      <w:r>
        <w:rPr>
          <w:rFonts w:ascii="Tahoma" w:hAnsi="Tahoma" w:cs="Tahoma"/>
        </w:rPr>
        <w:t>ț</w:t>
      </w:r>
      <w:r>
        <w:rPr>
          <w:rFonts w:ascii="Times New Roman" w:hAnsi="Times New Roman"/>
        </w:rPr>
        <w:t xml:space="preserve">iilor se face pe site-ul Comuei Livezile </w:t>
      </w:r>
      <w:r>
        <w:rPr>
          <w:rFonts w:ascii="Tahoma" w:hAnsi="Tahoma" w:cs="Tahoma"/>
        </w:rPr>
        <w:t>ș</w:t>
      </w:r>
      <w:r>
        <w:rPr>
          <w:rFonts w:ascii="Times New Roman" w:hAnsi="Times New Roman"/>
        </w:rPr>
        <w:t>i în cotidienele locale.</w:t>
      </w:r>
    </w:p>
    <w:p w:rsidR="00B241B7" w:rsidRDefault="00B241B7" w:rsidP="00B241B7">
      <w:pPr>
        <w:pStyle w:val="Listparagraf1"/>
        <w:numPr>
          <w:ilvl w:val="0"/>
          <w:numId w:val="9"/>
        </w:numPr>
        <w:ind w:left="360" w:firstLine="0"/>
        <w:jc w:val="both"/>
        <w:rPr>
          <w:rFonts w:ascii="Times New Roman" w:hAnsi="Times New Roman"/>
        </w:rPr>
      </w:pPr>
      <w:r>
        <w:rPr>
          <w:rFonts w:ascii="Times New Roman" w:hAnsi="Times New Roman"/>
        </w:rPr>
        <w:t>Documenta</w:t>
      </w:r>
      <w:r>
        <w:rPr>
          <w:rFonts w:ascii="Tahoma" w:hAnsi="Tahoma" w:cs="Tahoma"/>
        </w:rPr>
        <w:t>ț</w:t>
      </w:r>
      <w:r>
        <w:rPr>
          <w:rFonts w:ascii="Times New Roman" w:hAnsi="Times New Roman"/>
        </w:rPr>
        <w:t>ia de solicitare a subven</w:t>
      </w:r>
      <w:r>
        <w:rPr>
          <w:rFonts w:ascii="Tahoma" w:hAnsi="Tahoma" w:cs="Tahoma"/>
        </w:rPr>
        <w:t>ț</w:t>
      </w:r>
      <w:r>
        <w:rPr>
          <w:rFonts w:ascii="Times New Roman" w:hAnsi="Times New Roman"/>
        </w:rPr>
        <w:t>iei pentru anul următor se înaintează în pachet închis de către asocia</w:t>
      </w:r>
      <w:r>
        <w:rPr>
          <w:rFonts w:ascii="Tahoma" w:hAnsi="Tahoma" w:cs="Tahoma"/>
        </w:rPr>
        <w:t>ț</w:t>
      </w:r>
      <w:r>
        <w:rPr>
          <w:rFonts w:ascii="Times New Roman" w:hAnsi="Times New Roman"/>
        </w:rPr>
        <w:t xml:space="preserve">iile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 xml:space="preserve">iile interesate </w:t>
      </w:r>
      <w:r>
        <w:rPr>
          <w:rFonts w:ascii="Tahoma" w:hAnsi="Tahoma" w:cs="Tahoma"/>
        </w:rPr>
        <w:t>ș</w:t>
      </w:r>
      <w:r>
        <w:rPr>
          <w:rFonts w:ascii="Times New Roman" w:hAnsi="Times New Roman"/>
        </w:rPr>
        <w:t xml:space="preserve">i se înregistrează în registratura Primăriei Comunei Livezile. Data </w:t>
      </w:r>
      <w:r>
        <w:rPr>
          <w:rFonts w:ascii="Times New Roman" w:hAnsi="Times New Roman"/>
        </w:rPr>
        <w:lastRenderedPageBreak/>
        <w:t>limită de depunere a documenta</w:t>
      </w:r>
      <w:r>
        <w:rPr>
          <w:rFonts w:ascii="Tahoma" w:hAnsi="Tahoma" w:cs="Tahoma"/>
        </w:rPr>
        <w:t>ț</w:t>
      </w:r>
      <w:r>
        <w:rPr>
          <w:rFonts w:ascii="Times New Roman" w:hAnsi="Times New Roman"/>
        </w:rPr>
        <w:t>iei este ultima zi lucrătoare a lunii ianuarie.</w:t>
      </w:r>
      <w:r>
        <w:rPr>
          <w:rFonts w:ascii="Times New Roman" w:hAnsi="Times New Roman"/>
        </w:rPr>
        <w:br/>
        <w:t xml:space="preserve">       Selec</w:t>
      </w:r>
      <w:r>
        <w:rPr>
          <w:rFonts w:ascii="Tahoma" w:hAnsi="Tahoma" w:cs="Tahoma"/>
        </w:rPr>
        <w:t>ț</w:t>
      </w:r>
      <w:r>
        <w:rPr>
          <w:rFonts w:ascii="Times New Roman" w:hAnsi="Times New Roman"/>
        </w:rPr>
        <w:t>ionarea asocia</w:t>
      </w:r>
      <w:r>
        <w:rPr>
          <w:rFonts w:ascii="Tahoma" w:hAnsi="Tahoma" w:cs="Tahoma"/>
        </w:rPr>
        <w:t>ț</w:t>
      </w:r>
      <w:r>
        <w:rPr>
          <w:rFonts w:ascii="Times New Roman" w:hAnsi="Times New Roman"/>
        </w:rPr>
        <w:t xml:space="preserve">iilor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iilor în vederea acordării subven</w:t>
      </w:r>
      <w:r>
        <w:rPr>
          <w:rFonts w:ascii="Tahoma" w:hAnsi="Tahoma" w:cs="Tahoma"/>
        </w:rPr>
        <w:t>ț</w:t>
      </w:r>
      <w:r>
        <w:rPr>
          <w:rFonts w:ascii="Times New Roman" w:hAnsi="Times New Roman"/>
        </w:rPr>
        <w:t xml:space="preserve">iilor se poate realiza </w:t>
      </w:r>
      <w:r>
        <w:rPr>
          <w:rFonts w:ascii="Tahoma" w:hAnsi="Tahoma" w:cs="Tahoma"/>
        </w:rPr>
        <w:t>ș</w:t>
      </w:r>
      <w:r>
        <w:rPr>
          <w:rFonts w:ascii="Times New Roman" w:hAnsi="Times New Roman"/>
        </w:rPr>
        <w:t>i în cursul anului curent, cu încadrare în sumele prevăzute în buget cu această destina</w:t>
      </w:r>
      <w:r>
        <w:rPr>
          <w:rFonts w:ascii="Tahoma" w:hAnsi="Tahoma" w:cs="Tahoma"/>
        </w:rPr>
        <w:t>ț</w:t>
      </w:r>
      <w:r>
        <w:rPr>
          <w:rFonts w:ascii="Times New Roman" w:hAnsi="Times New Roman"/>
        </w:rPr>
        <w:t>ie, în acest caz termenul privind depunerea documenta</w:t>
      </w:r>
      <w:r>
        <w:rPr>
          <w:rFonts w:ascii="Tahoma" w:hAnsi="Tahoma" w:cs="Tahoma"/>
        </w:rPr>
        <w:t>ț</w:t>
      </w:r>
      <w:r>
        <w:rPr>
          <w:rFonts w:ascii="Times New Roman" w:hAnsi="Times New Roman"/>
        </w:rPr>
        <w:t>iei de solicitare a subven</w:t>
      </w:r>
      <w:r>
        <w:rPr>
          <w:rFonts w:ascii="Tahoma" w:hAnsi="Tahoma" w:cs="Tahoma"/>
        </w:rPr>
        <w:t>ț</w:t>
      </w:r>
      <w:r>
        <w:rPr>
          <w:rFonts w:ascii="Times New Roman" w:hAnsi="Times New Roman"/>
        </w:rPr>
        <w:t xml:space="preserve">iei se aprobă prin H.C.L. </w:t>
      </w:r>
      <w:r>
        <w:rPr>
          <w:rFonts w:ascii="Tahoma" w:hAnsi="Tahoma" w:cs="Tahoma"/>
        </w:rPr>
        <w:t>ș</w:t>
      </w:r>
      <w:r>
        <w:rPr>
          <w:rFonts w:ascii="Times New Roman" w:hAnsi="Times New Roman"/>
        </w:rPr>
        <w:t>i se anun</w:t>
      </w:r>
      <w:r>
        <w:rPr>
          <w:rFonts w:ascii="Tahoma" w:hAnsi="Tahoma" w:cs="Tahoma"/>
        </w:rPr>
        <w:t>ț</w:t>
      </w:r>
      <w:r>
        <w:rPr>
          <w:rFonts w:ascii="Times New Roman" w:hAnsi="Times New Roman"/>
        </w:rPr>
        <w:t>ă într-un ziar de largă circula</w:t>
      </w:r>
      <w:r>
        <w:rPr>
          <w:rFonts w:ascii="Tahoma" w:hAnsi="Tahoma" w:cs="Tahoma"/>
        </w:rPr>
        <w:t>ț</w:t>
      </w:r>
      <w:r>
        <w:rPr>
          <w:rFonts w:ascii="Times New Roman" w:hAnsi="Times New Roman"/>
        </w:rPr>
        <w:t>ie.</w:t>
      </w:r>
    </w:p>
    <w:p w:rsidR="00B241B7" w:rsidRDefault="00B241B7" w:rsidP="00B241B7">
      <w:pPr>
        <w:pStyle w:val="Listparagraf1"/>
        <w:numPr>
          <w:ilvl w:val="0"/>
          <w:numId w:val="9"/>
        </w:numPr>
        <w:ind w:left="360" w:firstLine="0"/>
        <w:rPr>
          <w:rFonts w:ascii="Times New Roman" w:hAnsi="Times New Roman"/>
        </w:rPr>
      </w:pPr>
      <w:r>
        <w:rPr>
          <w:rFonts w:ascii="Times New Roman" w:hAnsi="Times New Roman"/>
        </w:rPr>
        <w:t>Înscrierea candida</w:t>
      </w:r>
      <w:r>
        <w:rPr>
          <w:rFonts w:ascii="Tahoma" w:hAnsi="Tahoma" w:cs="Tahoma"/>
        </w:rPr>
        <w:t>ț</w:t>
      </w:r>
      <w:r>
        <w:rPr>
          <w:rFonts w:ascii="Times New Roman" w:hAnsi="Times New Roman"/>
        </w:rPr>
        <w:t>ilor</w:t>
      </w:r>
    </w:p>
    <w:p w:rsidR="00B241B7" w:rsidRDefault="00B241B7" w:rsidP="00B241B7">
      <w:pPr>
        <w:pStyle w:val="Listparagraf1"/>
        <w:ind w:left="360"/>
        <w:rPr>
          <w:rFonts w:ascii="Times New Roman" w:hAnsi="Times New Roman"/>
        </w:rPr>
      </w:pPr>
      <w:r>
        <w:rPr>
          <w:rFonts w:ascii="Times New Roman" w:hAnsi="Times New Roman"/>
        </w:rPr>
        <w:t xml:space="preserve">       Sunt eligibile în condi</w:t>
      </w:r>
      <w:r>
        <w:rPr>
          <w:rFonts w:ascii="Tahoma" w:hAnsi="Tahoma" w:cs="Tahoma"/>
        </w:rPr>
        <w:t>ț</w:t>
      </w:r>
      <w:r>
        <w:rPr>
          <w:rFonts w:ascii="Times New Roman" w:hAnsi="Times New Roman"/>
        </w:rPr>
        <w:t>iile legii, să participle la procedura pentru atribuire a conven</w:t>
      </w:r>
      <w:r>
        <w:rPr>
          <w:rFonts w:ascii="Tahoma" w:hAnsi="Tahoma" w:cs="Tahoma"/>
        </w:rPr>
        <w:t>ț</w:t>
      </w:r>
      <w:r>
        <w:rPr>
          <w:rFonts w:ascii="Times New Roman" w:hAnsi="Times New Roman"/>
        </w:rPr>
        <w:t>iei pentru acordarea de servicii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10"/>
        </w:numPr>
        <w:jc w:val="both"/>
        <w:rPr>
          <w:rFonts w:ascii="Times New Roman" w:hAnsi="Times New Roman"/>
        </w:rPr>
      </w:pPr>
      <w:r>
        <w:rPr>
          <w:rFonts w:ascii="Times New Roman" w:hAnsi="Times New Roman"/>
        </w:rPr>
        <w:t>Asocia</w:t>
      </w:r>
      <w:r>
        <w:rPr>
          <w:rFonts w:ascii="Tahoma" w:hAnsi="Tahoma" w:cs="Tahoma"/>
        </w:rPr>
        <w:t>ț</w:t>
      </w:r>
      <w:r>
        <w:rPr>
          <w:rFonts w:ascii="Times New Roman" w:hAnsi="Times New Roman"/>
        </w:rPr>
        <w:t xml:space="preserve">iile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iile române cu personalitate juridică, asocia</w:t>
      </w:r>
      <w:r>
        <w:rPr>
          <w:rFonts w:ascii="Tahoma" w:hAnsi="Tahoma" w:cs="Tahoma"/>
        </w:rPr>
        <w:t>ț</w:t>
      </w:r>
      <w:r>
        <w:rPr>
          <w:rFonts w:ascii="Times New Roman" w:hAnsi="Times New Roman"/>
        </w:rPr>
        <w:t xml:space="preserve">ii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 care înfiin</w:t>
      </w:r>
      <w:r>
        <w:rPr>
          <w:rFonts w:ascii="Tahoma" w:hAnsi="Tahoma" w:cs="Tahoma"/>
        </w:rPr>
        <w:t>ț</w:t>
      </w:r>
      <w:r>
        <w:rPr>
          <w:rFonts w:ascii="Times New Roman" w:hAnsi="Times New Roman"/>
        </w:rPr>
        <w:t xml:space="preserve">ează </w:t>
      </w:r>
      <w:r>
        <w:rPr>
          <w:rFonts w:ascii="Tahoma" w:hAnsi="Tahoma" w:cs="Tahoma"/>
        </w:rPr>
        <w:t>ș</w:t>
      </w:r>
      <w:r>
        <w:rPr>
          <w:rFonts w:ascii="Times New Roman" w:hAnsi="Times New Roman"/>
        </w:rPr>
        <w:t>i administrează unită</w:t>
      </w:r>
      <w:r>
        <w:rPr>
          <w:rFonts w:ascii="Tahoma" w:hAnsi="Tahoma" w:cs="Tahoma"/>
        </w:rPr>
        <w:t>ț</w:t>
      </w:r>
      <w:r>
        <w:rPr>
          <w:rFonts w:ascii="Times New Roman" w:hAnsi="Times New Roman"/>
        </w:rPr>
        <w:t>i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10"/>
        </w:numPr>
        <w:jc w:val="both"/>
        <w:rPr>
          <w:rFonts w:ascii="Times New Roman" w:hAnsi="Times New Roman"/>
        </w:rPr>
      </w:pPr>
      <w:r>
        <w:rPr>
          <w:rFonts w:ascii="Times New Roman" w:hAnsi="Times New Roman"/>
        </w:rPr>
        <w:t xml:space="preserve">Sunt persoane juridice române de drept privat fără scop patrimonial, constituite </w:t>
      </w:r>
      <w:r>
        <w:rPr>
          <w:rFonts w:ascii="Tahoma" w:hAnsi="Tahoma" w:cs="Tahoma"/>
        </w:rPr>
        <w:t>ș</w:t>
      </w:r>
      <w:r>
        <w:rPr>
          <w:rFonts w:ascii="Times New Roman" w:hAnsi="Times New Roman"/>
        </w:rPr>
        <w:t>i acreditate sau licen</w:t>
      </w:r>
      <w:r>
        <w:rPr>
          <w:rFonts w:ascii="Tahoma" w:hAnsi="Tahoma" w:cs="Tahoma"/>
        </w:rPr>
        <w:t>ț</w:t>
      </w:r>
      <w:r>
        <w:rPr>
          <w:rFonts w:ascii="Times New Roman" w:hAnsi="Times New Roman"/>
        </w:rPr>
        <w:t>iate să acorde servicii sociale, potrivit legii.</w:t>
      </w:r>
    </w:p>
    <w:p w:rsidR="00B241B7" w:rsidRDefault="00B241B7" w:rsidP="00B241B7">
      <w:pPr>
        <w:ind w:left="720"/>
      </w:pPr>
      <w:r>
        <w:rPr>
          <w:b/>
        </w:rPr>
        <w:t>Nu sunt eligibile</w:t>
      </w:r>
      <w:r>
        <w:t xml:space="preserve"> asocia</w:t>
      </w:r>
      <w:r>
        <w:rPr>
          <w:rFonts w:ascii="Tahoma" w:hAnsi="Tahoma" w:cs="Tahoma"/>
        </w:rPr>
        <w:t>ț</w:t>
      </w:r>
      <w:r>
        <w:t>iile/funda</w:t>
      </w:r>
      <w:r>
        <w:rPr>
          <w:rFonts w:ascii="Tahoma" w:hAnsi="Tahoma" w:cs="Tahoma"/>
        </w:rPr>
        <w:t>ț</w:t>
      </w:r>
      <w:r>
        <w:t>iile care se află în oricare dintre următoarele situa</w:t>
      </w:r>
      <w:r>
        <w:rPr>
          <w:rFonts w:ascii="Tahoma" w:hAnsi="Tahoma" w:cs="Tahoma"/>
        </w:rPr>
        <w:t>ț</w:t>
      </w:r>
      <w:r>
        <w:t>ii:</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 xml:space="preserve">Nu </w:t>
      </w:r>
      <w:r>
        <w:rPr>
          <w:rFonts w:ascii="Tahoma" w:hAnsi="Tahoma" w:cs="Tahoma"/>
        </w:rPr>
        <w:t>ș</w:t>
      </w:r>
      <w:r>
        <w:rPr>
          <w:rFonts w:ascii="Times New Roman" w:hAnsi="Times New Roman"/>
        </w:rPr>
        <w:t>i-au îndeplinit obliga</w:t>
      </w:r>
      <w:r>
        <w:rPr>
          <w:rFonts w:ascii="Tahoma" w:hAnsi="Tahoma" w:cs="Tahoma"/>
        </w:rPr>
        <w:t>ț</w:t>
      </w:r>
      <w:r>
        <w:rPr>
          <w:rFonts w:ascii="Times New Roman" w:hAnsi="Times New Roman"/>
        </w:rPr>
        <w:t xml:space="preserve">iile de plată exigibile a impozitelor </w:t>
      </w:r>
      <w:r>
        <w:rPr>
          <w:rFonts w:ascii="Tahoma" w:hAnsi="Tahoma" w:cs="Tahoma"/>
        </w:rPr>
        <w:t>ș</w:t>
      </w:r>
      <w:r>
        <w:rPr>
          <w:rFonts w:ascii="Times New Roman" w:hAnsi="Times New Roman"/>
        </w:rPr>
        <w:t xml:space="preserve">i taxelor către stat, precum </w:t>
      </w:r>
      <w:r>
        <w:rPr>
          <w:rFonts w:ascii="Tahoma" w:hAnsi="Tahoma" w:cs="Tahoma"/>
        </w:rPr>
        <w:t>ș</w:t>
      </w:r>
      <w:r>
        <w:rPr>
          <w:rFonts w:ascii="Times New Roman" w:hAnsi="Times New Roman"/>
        </w:rPr>
        <w:t>i a contribu</w:t>
      </w:r>
      <w:r>
        <w:rPr>
          <w:rFonts w:ascii="Tahoma" w:hAnsi="Tahoma" w:cs="Tahoma"/>
        </w:rPr>
        <w:t>ț</w:t>
      </w:r>
      <w:r>
        <w:rPr>
          <w:rFonts w:ascii="Times New Roman" w:hAnsi="Times New Roman"/>
        </w:rPr>
        <w:t>iei pentru asigurările sociale de stat;</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Furnizează informa</w:t>
      </w:r>
      <w:r>
        <w:rPr>
          <w:rFonts w:ascii="Tahoma" w:hAnsi="Tahoma" w:cs="Tahoma"/>
        </w:rPr>
        <w:t>ț</w:t>
      </w:r>
      <w:r>
        <w:rPr>
          <w:rFonts w:ascii="Times New Roman" w:hAnsi="Times New Roman"/>
        </w:rPr>
        <w:t>ii false în documentele prezentate;</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A comis o gravă gre</w:t>
      </w:r>
      <w:r>
        <w:rPr>
          <w:rFonts w:ascii="Tahoma" w:hAnsi="Tahoma" w:cs="Tahoma"/>
        </w:rPr>
        <w:t>ș</w:t>
      </w:r>
      <w:r>
        <w:rPr>
          <w:rFonts w:ascii="Times New Roman" w:hAnsi="Times New Roman"/>
        </w:rPr>
        <w:t xml:space="preserve">eală în materie profesională sau nu </w:t>
      </w:r>
      <w:r>
        <w:rPr>
          <w:rFonts w:ascii="Tahoma" w:hAnsi="Tahoma" w:cs="Tahoma"/>
        </w:rPr>
        <w:t>ș</w:t>
      </w:r>
      <w:r>
        <w:rPr>
          <w:rFonts w:ascii="Times New Roman" w:hAnsi="Times New Roman"/>
        </w:rPr>
        <w:t>i-a îndeplinit obliga</w:t>
      </w:r>
      <w:r>
        <w:rPr>
          <w:rFonts w:ascii="Tahoma" w:hAnsi="Tahoma" w:cs="Tahoma"/>
        </w:rPr>
        <w:t>ț</w:t>
      </w:r>
      <w:r>
        <w:rPr>
          <w:rFonts w:ascii="Times New Roman" w:hAnsi="Times New Roman"/>
        </w:rPr>
        <w:t xml:space="preserve">iile asumate printr-un alt contract </w:t>
      </w:r>
      <w:r>
        <w:rPr>
          <w:rFonts w:ascii="Tahoma" w:hAnsi="Tahoma" w:cs="Tahoma"/>
        </w:rPr>
        <w:t>ș</w:t>
      </w:r>
      <w:r>
        <w:rPr>
          <w:rFonts w:ascii="Times New Roman" w:hAnsi="Times New Roman"/>
        </w:rPr>
        <w:t>i/sau conven</w:t>
      </w:r>
      <w:r>
        <w:rPr>
          <w:rFonts w:ascii="Tahoma" w:hAnsi="Tahoma" w:cs="Tahoma"/>
        </w:rPr>
        <w:t>ț</w:t>
      </w:r>
      <w:r>
        <w:rPr>
          <w:rFonts w:ascii="Times New Roman" w:hAnsi="Times New Roman"/>
        </w:rPr>
        <w:t>ie, în masura în care autoritatea finan</w:t>
      </w:r>
      <w:r>
        <w:rPr>
          <w:rFonts w:ascii="Tahoma" w:hAnsi="Tahoma" w:cs="Tahoma"/>
        </w:rPr>
        <w:t>ț</w:t>
      </w:r>
      <w:r>
        <w:rPr>
          <w:rFonts w:ascii="Times New Roman" w:hAnsi="Times New Roman"/>
        </w:rPr>
        <w:t>atoare poate aduce ca dovadă, mijloace probante în acest sens;</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Face obiectul unei proceduri de dizolvare sau de lichidare ori se află deja în stare de dizolvare sau de lichidare;</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Nu prezintă declara</w:t>
      </w:r>
      <w:r>
        <w:rPr>
          <w:rFonts w:ascii="Tahoma" w:hAnsi="Tahoma" w:cs="Tahoma"/>
        </w:rPr>
        <w:t>ț</w:t>
      </w:r>
      <w:r>
        <w:rPr>
          <w:rFonts w:ascii="Times New Roman" w:hAnsi="Times New Roman"/>
        </w:rPr>
        <w:t>ia men</w:t>
      </w:r>
      <w:r>
        <w:rPr>
          <w:rFonts w:ascii="Tahoma" w:hAnsi="Tahoma" w:cs="Tahoma"/>
        </w:rPr>
        <w:t>ț</w:t>
      </w:r>
      <w:r>
        <w:rPr>
          <w:rFonts w:ascii="Times New Roman" w:hAnsi="Times New Roman"/>
        </w:rPr>
        <w:t>ionată în lege;</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A depus proiectul după expirarea datei limită pentru depunere (caz în care proiectul se returnează nedeschis);</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Proiectul a fost depus la o altă adresă decât cea indicată;</w:t>
      </w:r>
    </w:p>
    <w:p w:rsidR="00B241B7" w:rsidRDefault="00B241B7" w:rsidP="00B241B7">
      <w:pPr>
        <w:pStyle w:val="Listparagraf1"/>
        <w:numPr>
          <w:ilvl w:val="0"/>
          <w:numId w:val="11"/>
        </w:numPr>
        <w:ind w:left="284" w:firstLine="850"/>
        <w:rPr>
          <w:rFonts w:ascii="Times New Roman" w:hAnsi="Times New Roman"/>
        </w:rPr>
      </w:pPr>
      <w:r>
        <w:rPr>
          <w:rFonts w:ascii="Times New Roman" w:hAnsi="Times New Roman"/>
        </w:rPr>
        <w:t>Nu  are contribu</w:t>
      </w:r>
      <w:r>
        <w:rPr>
          <w:rFonts w:ascii="Tahoma" w:hAnsi="Tahoma" w:cs="Tahoma"/>
        </w:rPr>
        <w:t>ț</w:t>
      </w:r>
      <w:r>
        <w:rPr>
          <w:rFonts w:ascii="Times New Roman" w:hAnsi="Times New Roman"/>
        </w:rPr>
        <w:t>ie proprie de minim 50% din valoarea totală a proiectului;</w:t>
      </w:r>
    </w:p>
    <w:p w:rsidR="00B241B7" w:rsidRDefault="00B241B7" w:rsidP="00B241B7">
      <w:pPr>
        <w:pStyle w:val="Listparagraf1"/>
        <w:numPr>
          <w:ilvl w:val="0"/>
          <w:numId w:val="11"/>
        </w:numPr>
        <w:ind w:left="284" w:firstLine="850"/>
        <w:jc w:val="both"/>
        <w:rPr>
          <w:rFonts w:ascii="Times New Roman" w:hAnsi="Times New Roman"/>
        </w:rPr>
      </w:pPr>
      <w:r>
        <w:rPr>
          <w:rFonts w:ascii="Times New Roman" w:hAnsi="Times New Roman"/>
        </w:rPr>
        <w:t>Are încheiate pentru anul fiscal pentru care se solicită subven</w:t>
      </w:r>
      <w:r>
        <w:rPr>
          <w:rFonts w:ascii="Tahoma" w:hAnsi="Tahoma" w:cs="Tahoma"/>
        </w:rPr>
        <w:t>ț</w:t>
      </w:r>
      <w:r>
        <w:rPr>
          <w:rFonts w:ascii="Times New Roman" w:hAnsi="Times New Roman"/>
        </w:rPr>
        <w:t>ia, conven</w:t>
      </w:r>
      <w:r>
        <w:rPr>
          <w:rFonts w:ascii="Tahoma" w:hAnsi="Tahoma" w:cs="Tahoma"/>
        </w:rPr>
        <w:t>ț</w:t>
      </w:r>
      <w:r>
        <w:rPr>
          <w:rFonts w:ascii="Times New Roman" w:hAnsi="Times New Roman"/>
        </w:rPr>
        <w:t>ii pentru acordarea de servicii de asisten</w:t>
      </w:r>
      <w:r>
        <w:rPr>
          <w:rFonts w:ascii="Tahoma" w:hAnsi="Tahoma" w:cs="Tahoma"/>
        </w:rPr>
        <w:t>ț</w:t>
      </w:r>
      <w:r>
        <w:rPr>
          <w:rFonts w:ascii="Times New Roman" w:hAnsi="Times New Roman"/>
        </w:rPr>
        <w:t xml:space="preserve">ă socială în baza Legii nr.34/1998 cu Ministerul Muncii </w:t>
      </w:r>
      <w:r>
        <w:rPr>
          <w:rFonts w:ascii="Tahoma" w:hAnsi="Tahoma" w:cs="Tahoma"/>
        </w:rPr>
        <w:t>ș</w:t>
      </w:r>
      <w:r>
        <w:rPr>
          <w:rFonts w:ascii="Times New Roman" w:hAnsi="Times New Roman"/>
        </w:rPr>
        <w:t>i Solidarită</w:t>
      </w:r>
      <w:r>
        <w:rPr>
          <w:rFonts w:ascii="Tahoma" w:hAnsi="Tahoma" w:cs="Tahoma"/>
        </w:rPr>
        <w:t>ț</w:t>
      </w:r>
      <w:r>
        <w:rPr>
          <w:rFonts w:ascii="Times New Roman" w:hAnsi="Times New Roman"/>
        </w:rPr>
        <w:t>ii Sociale sau dupa caz, cu Consiliul Jude</w:t>
      </w:r>
      <w:r>
        <w:rPr>
          <w:rFonts w:ascii="Tahoma" w:hAnsi="Tahoma" w:cs="Tahoma"/>
        </w:rPr>
        <w:t>ț</w:t>
      </w:r>
      <w:r>
        <w:rPr>
          <w:rFonts w:ascii="Times New Roman" w:hAnsi="Times New Roman"/>
        </w:rPr>
        <w:t>ean Alba, pentru aceea</w:t>
      </w:r>
      <w:r>
        <w:rPr>
          <w:rFonts w:ascii="Tahoma" w:hAnsi="Tahoma" w:cs="Tahoma"/>
        </w:rPr>
        <w:t>ș</w:t>
      </w:r>
      <w:r>
        <w:rPr>
          <w:rFonts w:ascii="Times New Roman" w:hAnsi="Times New Roman"/>
        </w:rPr>
        <w:t>i unitate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acela</w:t>
      </w:r>
      <w:r>
        <w:rPr>
          <w:rFonts w:ascii="Tahoma" w:hAnsi="Tahoma" w:cs="Tahoma"/>
        </w:rPr>
        <w:t>ș</w:t>
      </w:r>
      <w:r>
        <w:rPr>
          <w:rFonts w:ascii="Times New Roman" w:hAnsi="Times New Roman"/>
        </w:rPr>
        <w:t xml:space="preserve">i grup </w:t>
      </w:r>
      <w:r>
        <w:rPr>
          <w:rFonts w:ascii="Tahoma" w:hAnsi="Tahoma" w:cs="Tahoma"/>
        </w:rPr>
        <w:t>ț</w:t>
      </w:r>
      <w:r>
        <w:rPr>
          <w:rFonts w:ascii="Times New Roman" w:hAnsi="Times New Roman"/>
        </w:rPr>
        <w:t>intă pentru care solicită finan</w:t>
      </w:r>
      <w:r>
        <w:rPr>
          <w:rFonts w:ascii="Tahoma" w:hAnsi="Tahoma" w:cs="Tahoma"/>
        </w:rPr>
        <w:t>ț</w:t>
      </w:r>
      <w:r>
        <w:rPr>
          <w:rFonts w:ascii="Times New Roman" w:hAnsi="Times New Roman"/>
        </w:rPr>
        <w:t>are de la bugetul local</w:t>
      </w:r>
    </w:p>
    <w:p w:rsidR="00B241B7" w:rsidRDefault="00B241B7" w:rsidP="00B241B7">
      <w:pPr>
        <w:pStyle w:val="Listparagraf1"/>
        <w:numPr>
          <w:ilvl w:val="0"/>
          <w:numId w:val="9"/>
        </w:numPr>
        <w:ind w:left="360" w:firstLine="0"/>
        <w:rPr>
          <w:rFonts w:ascii="Times New Roman" w:hAnsi="Times New Roman"/>
          <w:b/>
        </w:rPr>
      </w:pPr>
      <w:r>
        <w:rPr>
          <w:rFonts w:ascii="Times New Roman" w:hAnsi="Times New Roman"/>
          <w:b/>
        </w:rPr>
        <w:t>Transmiterea documenta</w:t>
      </w:r>
      <w:r>
        <w:rPr>
          <w:rFonts w:ascii="Tahoma" w:hAnsi="Tahoma" w:cs="Tahoma"/>
          <w:b/>
        </w:rPr>
        <w:t>ț</w:t>
      </w:r>
      <w:r>
        <w:rPr>
          <w:rFonts w:ascii="Times New Roman" w:hAnsi="Times New Roman"/>
          <w:b/>
        </w:rPr>
        <w:t xml:space="preserve">iei </w:t>
      </w:r>
      <w:r>
        <w:rPr>
          <w:rFonts w:ascii="Tahoma" w:hAnsi="Tahoma" w:cs="Tahoma"/>
          <w:b/>
        </w:rPr>
        <w:t>ș</w:t>
      </w:r>
      <w:r>
        <w:rPr>
          <w:rFonts w:ascii="Times New Roman" w:hAnsi="Times New Roman"/>
          <w:b/>
        </w:rPr>
        <w:t>i prezentarea propunerilor de proiecte:</w:t>
      </w:r>
    </w:p>
    <w:p w:rsidR="00B241B7" w:rsidRDefault="00B241B7" w:rsidP="00B241B7">
      <w:pPr>
        <w:pStyle w:val="Listparagraf1"/>
        <w:ind w:left="360"/>
        <w:jc w:val="both"/>
        <w:rPr>
          <w:rFonts w:ascii="Times New Roman" w:hAnsi="Times New Roman"/>
        </w:rPr>
      </w:pPr>
      <w:r>
        <w:rPr>
          <w:rFonts w:ascii="Times New Roman" w:hAnsi="Times New Roman"/>
        </w:rPr>
        <w:lastRenderedPageBreak/>
        <w:t>Documenta</w:t>
      </w:r>
      <w:r>
        <w:rPr>
          <w:rFonts w:ascii="Tahoma" w:hAnsi="Tahoma" w:cs="Tahoma"/>
        </w:rPr>
        <w:t>ț</w:t>
      </w:r>
      <w:r>
        <w:rPr>
          <w:rFonts w:ascii="Times New Roman" w:hAnsi="Times New Roman"/>
        </w:rPr>
        <w:t>ia de solicitare a finan</w:t>
      </w:r>
      <w:r>
        <w:rPr>
          <w:rFonts w:ascii="Tahoma" w:hAnsi="Tahoma" w:cs="Tahoma"/>
        </w:rPr>
        <w:t>ț</w:t>
      </w:r>
      <w:r>
        <w:rPr>
          <w:rFonts w:ascii="Times New Roman" w:hAnsi="Times New Roman"/>
        </w:rPr>
        <w:t xml:space="preserve">ării se va depune într-un singur exemplar, exceptând cererea de solicitare cu Anexa A </w:t>
      </w:r>
      <w:r>
        <w:rPr>
          <w:rFonts w:ascii="Tahoma" w:hAnsi="Tahoma" w:cs="Tahoma"/>
        </w:rPr>
        <w:t>ș</w:t>
      </w:r>
      <w:r>
        <w:rPr>
          <w:rFonts w:ascii="Times New Roman" w:hAnsi="Times New Roman"/>
        </w:rPr>
        <w:t>i Anexa B, care se vor depune în 3 exemplare originale, în plic închis la registratura Primăriei Comunei Livezile.</w:t>
      </w:r>
    </w:p>
    <w:p w:rsidR="00B241B7" w:rsidRDefault="00B241B7" w:rsidP="00B241B7">
      <w:pPr>
        <w:pStyle w:val="Listparagraf1"/>
        <w:ind w:left="360"/>
        <w:jc w:val="both"/>
        <w:rPr>
          <w:rFonts w:ascii="Times New Roman" w:hAnsi="Times New Roman"/>
        </w:rPr>
      </w:pPr>
      <w:r>
        <w:rPr>
          <w:rFonts w:ascii="Times New Roman" w:hAnsi="Times New Roman"/>
        </w:rPr>
        <w:t>Asocia</w:t>
      </w:r>
      <w:r>
        <w:rPr>
          <w:rFonts w:ascii="Tahoma" w:hAnsi="Tahoma" w:cs="Tahoma"/>
        </w:rPr>
        <w:t>ț</w:t>
      </w:r>
      <w:r>
        <w:rPr>
          <w:rFonts w:ascii="Times New Roman" w:hAnsi="Times New Roman"/>
        </w:rPr>
        <w:t>iile/funda</w:t>
      </w:r>
      <w:r>
        <w:rPr>
          <w:rFonts w:ascii="Tahoma" w:hAnsi="Tahoma" w:cs="Tahoma"/>
        </w:rPr>
        <w:t>ț</w:t>
      </w:r>
      <w:r>
        <w:rPr>
          <w:rFonts w:ascii="Times New Roman" w:hAnsi="Times New Roman"/>
        </w:rPr>
        <w:t>iile au dreptul de a modifica sau retrage documenta</w:t>
      </w:r>
      <w:r>
        <w:rPr>
          <w:rFonts w:ascii="Tahoma" w:hAnsi="Tahoma" w:cs="Tahoma"/>
        </w:rPr>
        <w:t>ț</w:t>
      </w:r>
      <w:r>
        <w:rPr>
          <w:rFonts w:ascii="Times New Roman" w:hAnsi="Times New Roman"/>
        </w:rPr>
        <w:t>ia depusă în vederea ob</w:t>
      </w:r>
      <w:r>
        <w:rPr>
          <w:rFonts w:ascii="Tahoma" w:hAnsi="Tahoma" w:cs="Tahoma"/>
        </w:rPr>
        <w:t>ț</w:t>
      </w:r>
      <w:r>
        <w:rPr>
          <w:rFonts w:ascii="Times New Roman" w:hAnsi="Times New Roman"/>
        </w:rPr>
        <w:t>inerii finan</w:t>
      </w:r>
      <w:r>
        <w:rPr>
          <w:rFonts w:ascii="Tahoma" w:hAnsi="Tahoma" w:cs="Tahoma"/>
        </w:rPr>
        <w:t>ț</w:t>
      </w:r>
      <w:r>
        <w:rPr>
          <w:rFonts w:ascii="Times New Roman" w:hAnsi="Times New Roman"/>
        </w:rPr>
        <w:t>ării numai înainte de data limită, în caz contrar vor fi excluse de la procedură în vederea ob</w:t>
      </w:r>
      <w:r>
        <w:rPr>
          <w:rFonts w:ascii="Tahoma" w:hAnsi="Tahoma" w:cs="Tahoma"/>
        </w:rPr>
        <w:t>ț</w:t>
      </w:r>
      <w:r>
        <w:rPr>
          <w:rFonts w:ascii="Times New Roman" w:hAnsi="Times New Roman"/>
        </w:rPr>
        <w:t>inerii subven</w:t>
      </w:r>
      <w:r>
        <w:rPr>
          <w:rFonts w:ascii="Tahoma" w:hAnsi="Tahoma" w:cs="Tahoma"/>
        </w:rPr>
        <w:t>ț</w:t>
      </w:r>
      <w:r>
        <w:rPr>
          <w:rFonts w:ascii="Times New Roman" w:hAnsi="Times New Roman"/>
        </w:rPr>
        <w:t>iei.</w:t>
      </w:r>
    </w:p>
    <w:p w:rsidR="00B241B7" w:rsidRDefault="00B241B7" w:rsidP="00B241B7">
      <w:pPr>
        <w:pStyle w:val="Listparagraf1"/>
        <w:ind w:left="360"/>
        <w:rPr>
          <w:rFonts w:ascii="Times New Roman" w:hAnsi="Times New Roman"/>
        </w:rPr>
      </w:pPr>
      <w:r>
        <w:rPr>
          <w:rFonts w:ascii="Times New Roman" w:hAnsi="Times New Roman"/>
          <w:b/>
        </w:rPr>
        <w:t>În conformitate cu prevederile Legii nr. 34/1998, documenta</w:t>
      </w:r>
      <w:r>
        <w:rPr>
          <w:rFonts w:ascii="Tahoma" w:hAnsi="Tahoma" w:cs="Tahoma"/>
          <w:b/>
        </w:rPr>
        <w:t>ț</w:t>
      </w:r>
      <w:r>
        <w:rPr>
          <w:rFonts w:ascii="Times New Roman" w:hAnsi="Times New Roman"/>
          <w:b/>
        </w:rPr>
        <w:t>ia de solicitare a subven</w:t>
      </w:r>
      <w:r>
        <w:rPr>
          <w:rFonts w:ascii="Tahoma" w:hAnsi="Tahoma" w:cs="Tahoma"/>
          <w:b/>
        </w:rPr>
        <w:t>ț</w:t>
      </w:r>
      <w:r>
        <w:rPr>
          <w:rFonts w:ascii="Times New Roman" w:hAnsi="Times New Roman"/>
          <w:b/>
        </w:rPr>
        <w:t>iei va cuprinde</w:t>
      </w:r>
      <w:r>
        <w:rPr>
          <w:rFonts w:ascii="Times New Roman" w:hAnsi="Times New Roman"/>
        </w:rPr>
        <w:t>:</w:t>
      </w:r>
    </w:p>
    <w:p w:rsidR="00B241B7" w:rsidRDefault="00B241B7" w:rsidP="00B241B7">
      <w:pPr>
        <w:pStyle w:val="Listparagraf1"/>
        <w:numPr>
          <w:ilvl w:val="0"/>
          <w:numId w:val="12"/>
        </w:numPr>
        <w:tabs>
          <w:tab w:val="left" w:pos="360"/>
        </w:tabs>
        <w:ind w:left="360" w:firstLine="810"/>
        <w:rPr>
          <w:rFonts w:ascii="Times New Roman" w:hAnsi="Times New Roman"/>
        </w:rPr>
      </w:pPr>
      <w:r>
        <w:rPr>
          <w:rFonts w:ascii="Times New Roman" w:hAnsi="Times New Roman"/>
        </w:rPr>
        <w:t>Cererea de solicitare a subven</w:t>
      </w:r>
      <w:r>
        <w:rPr>
          <w:rFonts w:ascii="Tahoma" w:hAnsi="Tahoma" w:cs="Tahoma"/>
        </w:rPr>
        <w:t>ț</w:t>
      </w:r>
      <w:r>
        <w:rPr>
          <w:rFonts w:ascii="Times New Roman" w:hAnsi="Times New Roman"/>
        </w:rPr>
        <w:t>iei (anexa nr.1 la ghidul solicitantului)  - în 3 exemplare originale;</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Raportul privind activitatea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în domeniul asisten</w:t>
      </w:r>
      <w:r>
        <w:rPr>
          <w:rFonts w:ascii="Tahoma" w:hAnsi="Tahoma" w:cs="Tahoma"/>
        </w:rPr>
        <w:t>ț</w:t>
      </w:r>
      <w:r>
        <w:rPr>
          <w:rFonts w:ascii="Times New Roman" w:hAnsi="Times New Roman"/>
        </w:rPr>
        <w:t>ei sociale în ultimele 12 luni calendaristice; (conven</w:t>
      </w:r>
      <w:r>
        <w:rPr>
          <w:rFonts w:ascii="Tahoma" w:hAnsi="Tahoma" w:cs="Tahoma"/>
        </w:rPr>
        <w:t>ț</w:t>
      </w:r>
      <w:r>
        <w:rPr>
          <w:rFonts w:ascii="Times New Roman" w:hAnsi="Times New Roman"/>
        </w:rPr>
        <w:t>ii în derulare, dacă este cazul 1 exemplar original);</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Dovada dreptului de a acorda servicii sociale, respectiv certificatul de acreditare, licen</w:t>
      </w:r>
      <w:r>
        <w:rPr>
          <w:rFonts w:ascii="Tahoma" w:hAnsi="Tahoma" w:cs="Tahoma"/>
        </w:rPr>
        <w:t>ț</w:t>
      </w:r>
      <w:r>
        <w:rPr>
          <w:rFonts w:ascii="Times New Roman" w:hAnsi="Times New Roman"/>
        </w:rPr>
        <w:t>a de func</w:t>
      </w:r>
      <w:r>
        <w:rPr>
          <w:rFonts w:ascii="Tahoma" w:hAnsi="Tahoma" w:cs="Tahoma"/>
        </w:rPr>
        <w:t>ț</w:t>
      </w:r>
      <w:r>
        <w:rPr>
          <w:rFonts w:ascii="Times New Roman" w:hAnsi="Times New Roman"/>
        </w:rPr>
        <w:t xml:space="preserve">ionare </w:t>
      </w:r>
      <w:r>
        <w:rPr>
          <w:rFonts w:ascii="Tahoma" w:hAnsi="Tahoma" w:cs="Tahoma"/>
        </w:rPr>
        <w:t>ș</w:t>
      </w:r>
      <w:r>
        <w:rPr>
          <w:rFonts w:ascii="Times New Roman" w:hAnsi="Times New Roman"/>
        </w:rPr>
        <w:t>i alte documente care dovedesc dreptul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de a acorda servicii sociale – 1 exemplar copie Xerox );</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 xml:space="preserve">Statutul </w:t>
      </w:r>
      <w:r>
        <w:rPr>
          <w:rFonts w:ascii="Tahoma" w:hAnsi="Tahoma" w:cs="Tahoma"/>
        </w:rPr>
        <w:t>ș</w:t>
      </w:r>
      <w:r>
        <w:rPr>
          <w:rFonts w:ascii="Times New Roman" w:hAnsi="Times New Roman"/>
        </w:rPr>
        <w:t>i actele adi</w:t>
      </w:r>
      <w:r>
        <w:rPr>
          <w:rFonts w:ascii="Tahoma" w:hAnsi="Tahoma" w:cs="Tahoma"/>
        </w:rPr>
        <w:t>ț</w:t>
      </w:r>
      <w:r>
        <w:rPr>
          <w:rFonts w:ascii="Times New Roman" w:hAnsi="Times New Roman"/>
        </w:rPr>
        <w:t>ionale după caz, dovada dobândirii personalită</w:t>
      </w:r>
      <w:r>
        <w:rPr>
          <w:rFonts w:ascii="Tahoma" w:hAnsi="Tahoma" w:cs="Tahoma"/>
        </w:rPr>
        <w:t>ț</w:t>
      </w:r>
      <w:r>
        <w:rPr>
          <w:rFonts w:ascii="Times New Roman" w:hAnsi="Times New Roman"/>
        </w:rPr>
        <w:t>ii juridice – 1 exemplar copie Xerox;</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Ultimul bilan</w:t>
      </w:r>
      <w:r>
        <w:rPr>
          <w:rFonts w:ascii="Tahoma" w:hAnsi="Tahoma" w:cs="Tahoma"/>
        </w:rPr>
        <w:t>ț</w:t>
      </w:r>
      <w:r>
        <w:rPr>
          <w:rFonts w:ascii="Times New Roman" w:hAnsi="Times New Roman"/>
        </w:rPr>
        <w:t xml:space="preserve"> contabil înregistrat la organele financiare – 1 exemplar copie Xerox;</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Balan</w:t>
      </w:r>
      <w:r>
        <w:rPr>
          <w:rFonts w:ascii="Tahoma" w:hAnsi="Tahoma" w:cs="Tahoma"/>
        </w:rPr>
        <w:t>ț</w:t>
      </w:r>
      <w:r>
        <w:rPr>
          <w:rFonts w:ascii="Times New Roman" w:hAnsi="Times New Roman"/>
        </w:rPr>
        <w:t>a contabilă de verificare pentru luna anterioară depunerii solicitării – 1 exemplar copie Xerox;</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Dovada privind bonitatea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emise (în luna în care se depune dosarul de solicitare a subven</w:t>
      </w:r>
      <w:r>
        <w:rPr>
          <w:rFonts w:ascii="Tahoma" w:hAnsi="Tahoma" w:cs="Tahoma"/>
        </w:rPr>
        <w:t>ț</w:t>
      </w:r>
      <w:r>
        <w:rPr>
          <w:rFonts w:ascii="Times New Roman" w:hAnsi="Times New Roman"/>
        </w:rPr>
        <w:t>iei) de bancă la care are deschis contul curent – 1 exemplar original;</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Dovada privind situa</w:t>
      </w:r>
      <w:r>
        <w:rPr>
          <w:rFonts w:ascii="Tahoma" w:hAnsi="Tahoma" w:cs="Tahoma"/>
        </w:rPr>
        <w:t>ț</w:t>
      </w:r>
      <w:r>
        <w:rPr>
          <w:rFonts w:ascii="Times New Roman" w:hAnsi="Times New Roman"/>
        </w:rPr>
        <w:t>ia juridică a sediului 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 – 1 exemplar copie Xerox;</w:t>
      </w:r>
    </w:p>
    <w:p w:rsidR="00B241B7" w:rsidRDefault="00B241B7" w:rsidP="00B241B7">
      <w:pPr>
        <w:pStyle w:val="Listparagraf1"/>
        <w:numPr>
          <w:ilvl w:val="0"/>
          <w:numId w:val="12"/>
        </w:numPr>
        <w:tabs>
          <w:tab w:val="left" w:pos="360"/>
        </w:tabs>
        <w:ind w:left="360" w:firstLine="810"/>
        <w:jc w:val="both"/>
        <w:rPr>
          <w:rFonts w:ascii="Times New Roman" w:hAnsi="Times New Roman"/>
        </w:rPr>
      </w:pPr>
      <w:r>
        <w:rPr>
          <w:rFonts w:ascii="Times New Roman" w:hAnsi="Times New Roman"/>
        </w:rPr>
        <w:t>Autoriza</w:t>
      </w:r>
      <w:r>
        <w:rPr>
          <w:rFonts w:ascii="Tahoma" w:hAnsi="Tahoma" w:cs="Tahoma"/>
        </w:rPr>
        <w:t>ț</w:t>
      </w:r>
      <w:r>
        <w:rPr>
          <w:rFonts w:ascii="Times New Roman" w:hAnsi="Times New Roman"/>
        </w:rPr>
        <w:t>ia sanitară de func</w:t>
      </w:r>
      <w:r>
        <w:rPr>
          <w:rFonts w:ascii="Tahoma" w:hAnsi="Tahoma" w:cs="Tahoma"/>
        </w:rPr>
        <w:t>ț</w:t>
      </w:r>
      <w:r>
        <w:rPr>
          <w:rFonts w:ascii="Times New Roman" w:hAnsi="Times New Roman"/>
        </w:rPr>
        <w:t>ionare a 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 pe anul curent – 1 exemplar copie Xerox ;</w:t>
      </w:r>
    </w:p>
    <w:p w:rsidR="00B241B7" w:rsidRDefault="00B241B7" w:rsidP="00B241B7">
      <w:pPr>
        <w:pStyle w:val="Listparagraf1"/>
        <w:numPr>
          <w:ilvl w:val="0"/>
          <w:numId w:val="12"/>
        </w:numPr>
        <w:tabs>
          <w:tab w:val="left" w:pos="1170"/>
          <w:tab w:val="left" w:pos="1350"/>
          <w:tab w:val="left" w:pos="1440"/>
          <w:tab w:val="left" w:pos="1620"/>
        </w:tabs>
        <w:ind w:left="360" w:firstLine="810"/>
        <w:jc w:val="both"/>
        <w:rPr>
          <w:rFonts w:ascii="Times New Roman" w:hAnsi="Times New Roman"/>
        </w:rPr>
      </w:pPr>
      <w:r>
        <w:rPr>
          <w:rFonts w:ascii="Times New Roman" w:hAnsi="Times New Roman"/>
        </w:rPr>
        <w:t>Declara</w:t>
      </w:r>
      <w:r>
        <w:rPr>
          <w:rFonts w:ascii="Tahoma" w:hAnsi="Tahoma" w:cs="Tahoma"/>
        </w:rPr>
        <w:t>ț</w:t>
      </w:r>
      <w:r>
        <w:rPr>
          <w:rFonts w:ascii="Times New Roman" w:hAnsi="Times New Roman"/>
        </w:rPr>
        <w:t>ie pe propria raspundere din care să reiasă că are/nu are contractată subven</w:t>
      </w:r>
      <w:r>
        <w:rPr>
          <w:rFonts w:ascii="Tahoma" w:hAnsi="Tahoma" w:cs="Tahoma"/>
        </w:rPr>
        <w:t>ț</w:t>
      </w:r>
      <w:r>
        <w:rPr>
          <w:rFonts w:ascii="Times New Roman" w:hAnsi="Times New Roman"/>
        </w:rPr>
        <w:t>ie, pentru aceea</w:t>
      </w:r>
      <w:r>
        <w:rPr>
          <w:rFonts w:ascii="Tahoma" w:hAnsi="Tahoma" w:cs="Tahoma"/>
        </w:rPr>
        <w:t>ș</w:t>
      </w:r>
      <w:r>
        <w:rPr>
          <w:rFonts w:ascii="Times New Roman" w:hAnsi="Times New Roman"/>
        </w:rPr>
        <w:t>i activitate non profit, de la Consiliul local Livezile în anul fiscal pentru care se solicită subven</w:t>
      </w:r>
      <w:r>
        <w:rPr>
          <w:rFonts w:ascii="Tahoma" w:hAnsi="Tahoma" w:cs="Tahoma"/>
        </w:rPr>
        <w:t>ț</w:t>
      </w:r>
      <w:r>
        <w:rPr>
          <w:rFonts w:ascii="Times New Roman" w:hAnsi="Times New Roman"/>
        </w:rPr>
        <w:t>ia; declara</w:t>
      </w:r>
      <w:r>
        <w:rPr>
          <w:rFonts w:ascii="Tahoma" w:hAnsi="Tahoma" w:cs="Tahoma"/>
        </w:rPr>
        <w:t>ț</w:t>
      </w:r>
      <w:r>
        <w:rPr>
          <w:rFonts w:ascii="Times New Roman" w:hAnsi="Times New Roman"/>
        </w:rPr>
        <w:t>ie pe propria răspundere din care să reiasă că are/nu are contractată subven</w:t>
      </w:r>
      <w:r>
        <w:rPr>
          <w:rFonts w:ascii="Tahoma" w:hAnsi="Tahoma" w:cs="Tahoma"/>
        </w:rPr>
        <w:t>ț</w:t>
      </w:r>
      <w:r>
        <w:rPr>
          <w:rFonts w:ascii="Times New Roman" w:hAnsi="Times New Roman"/>
        </w:rPr>
        <w:t>ie pentru aceea</w:t>
      </w:r>
      <w:r>
        <w:rPr>
          <w:rFonts w:ascii="Tahoma" w:hAnsi="Tahoma" w:cs="Tahoma"/>
        </w:rPr>
        <w:t>ș</w:t>
      </w:r>
      <w:r>
        <w:rPr>
          <w:rFonts w:ascii="Times New Roman" w:hAnsi="Times New Roman"/>
        </w:rPr>
        <w:t>i unitate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acela</w:t>
      </w:r>
      <w:r>
        <w:rPr>
          <w:rFonts w:ascii="Tahoma" w:hAnsi="Tahoma" w:cs="Tahoma"/>
        </w:rPr>
        <w:t>ș</w:t>
      </w:r>
      <w:r>
        <w:rPr>
          <w:rFonts w:ascii="Times New Roman" w:hAnsi="Times New Roman"/>
        </w:rPr>
        <w:t xml:space="preserve">i grup </w:t>
      </w:r>
      <w:r>
        <w:rPr>
          <w:rFonts w:ascii="Tahoma" w:hAnsi="Tahoma" w:cs="Tahoma"/>
        </w:rPr>
        <w:t>ț</w:t>
      </w:r>
      <w:r>
        <w:rPr>
          <w:rFonts w:ascii="Times New Roman" w:hAnsi="Times New Roman"/>
        </w:rPr>
        <w:t>intă cu Consiliul Jude</w:t>
      </w:r>
      <w:r>
        <w:rPr>
          <w:rFonts w:ascii="Tahoma" w:hAnsi="Tahoma" w:cs="Tahoma"/>
        </w:rPr>
        <w:t>ț</w:t>
      </w:r>
      <w:r>
        <w:rPr>
          <w:rFonts w:ascii="Times New Roman" w:hAnsi="Times New Roman"/>
        </w:rPr>
        <w:t xml:space="preserve">ean Alba, respectiv cu Ministerul Muncii </w:t>
      </w:r>
      <w:r>
        <w:rPr>
          <w:rFonts w:ascii="Tahoma" w:hAnsi="Tahoma" w:cs="Tahoma"/>
        </w:rPr>
        <w:t>ș</w:t>
      </w:r>
      <w:r>
        <w:rPr>
          <w:rFonts w:ascii="Times New Roman" w:hAnsi="Times New Roman"/>
        </w:rPr>
        <w:t>i Solidarită</w:t>
      </w:r>
      <w:r>
        <w:rPr>
          <w:rFonts w:ascii="Tahoma" w:hAnsi="Tahoma" w:cs="Tahoma"/>
        </w:rPr>
        <w:t>ț</w:t>
      </w:r>
      <w:r>
        <w:rPr>
          <w:rFonts w:ascii="Times New Roman" w:hAnsi="Times New Roman"/>
        </w:rPr>
        <w:t>ii Sociale în anul fiscal pentru care se solicită subven</w:t>
      </w:r>
      <w:r>
        <w:rPr>
          <w:rFonts w:ascii="Tahoma" w:hAnsi="Tahoma" w:cs="Tahoma"/>
        </w:rPr>
        <w:t>ț</w:t>
      </w:r>
      <w:r>
        <w:rPr>
          <w:rFonts w:ascii="Times New Roman" w:hAnsi="Times New Roman"/>
        </w:rPr>
        <w:t>ia. În situa</w:t>
      </w:r>
      <w:r>
        <w:rPr>
          <w:rFonts w:ascii="Tahoma" w:hAnsi="Tahoma" w:cs="Tahoma"/>
        </w:rPr>
        <w:t>ț</w:t>
      </w:r>
      <w:r>
        <w:rPr>
          <w:rFonts w:ascii="Times New Roman" w:hAnsi="Times New Roman"/>
        </w:rPr>
        <w:t>ia în care are mai mult de o subven</w:t>
      </w:r>
      <w:r>
        <w:rPr>
          <w:rFonts w:ascii="Tahoma" w:hAnsi="Tahoma" w:cs="Tahoma"/>
        </w:rPr>
        <w:t>ț</w:t>
      </w:r>
      <w:r>
        <w:rPr>
          <w:rFonts w:ascii="Times New Roman" w:hAnsi="Times New Roman"/>
        </w:rPr>
        <w:t>ie de la Consiliul local Livezile în cursul anului pentru care solicit subven</w:t>
      </w:r>
      <w:r>
        <w:rPr>
          <w:rFonts w:ascii="Tahoma" w:hAnsi="Tahoma" w:cs="Tahoma"/>
        </w:rPr>
        <w:t>ț</w:t>
      </w:r>
      <w:r>
        <w:rPr>
          <w:rFonts w:ascii="Times New Roman" w:hAnsi="Times New Roman"/>
        </w:rPr>
        <w:t>ia, va depune declara</w:t>
      </w:r>
      <w:r>
        <w:rPr>
          <w:rFonts w:ascii="Tahoma" w:hAnsi="Tahoma" w:cs="Tahoma"/>
        </w:rPr>
        <w:t>ț</w:t>
      </w:r>
      <w:r>
        <w:rPr>
          <w:rFonts w:ascii="Times New Roman" w:hAnsi="Times New Roman"/>
        </w:rPr>
        <w:t>ie pe propria răspundere din care să reiasă că valoarea totală a finan</w:t>
      </w:r>
      <w:r>
        <w:rPr>
          <w:rFonts w:ascii="Tahoma" w:hAnsi="Tahoma" w:cs="Tahoma"/>
        </w:rPr>
        <w:t>ț</w:t>
      </w:r>
      <w:r>
        <w:rPr>
          <w:rFonts w:ascii="Times New Roman" w:hAnsi="Times New Roman"/>
        </w:rPr>
        <w:t xml:space="preserve">ării </w:t>
      </w:r>
      <w:r>
        <w:rPr>
          <w:rFonts w:ascii="Times New Roman" w:hAnsi="Times New Roman"/>
        </w:rPr>
        <w:lastRenderedPageBreak/>
        <w:t>nerambursabile de la Consiliul local Livezile nu depă</w:t>
      </w:r>
      <w:r>
        <w:rPr>
          <w:rFonts w:ascii="Tahoma" w:hAnsi="Tahoma" w:cs="Tahoma"/>
        </w:rPr>
        <w:t>ș</w:t>
      </w:r>
      <w:r>
        <w:rPr>
          <w:rFonts w:ascii="Times New Roman" w:hAnsi="Times New Roman"/>
        </w:rPr>
        <w:t>e</w:t>
      </w:r>
      <w:r>
        <w:rPr>
          <w:rFonts w:ascii="Tahoma" w:hAnsi="Tahoma" w:cs="Tahoma"/>
        </w:rPr>
        <w:t>ș</w:t>
      </w:r>
      <w:r>
        <w:rPr>
          <w:rFonts w:ascii="Times New Roman" w:hAnsi="Times New Roman"/>
        </w:rPr>
        <w:t>te o treime din totalul fondurilor publice alocate programelor aprobate anual în bugetul local al Comunei Livezile – exemplar original;</w:t>
      </w:r>
    </w:p>
    <w:p w:rsidR="00B241B7" w:rsidRDefault="00B241B7" w:rsidP="00B241B7">
      <w:pPr>
        <w:pStyle w:val="Listparagraf1"/>
        <w:numPr>
          <w:ilvl w:val="0"/>
          <w:numId w:val="12"/>
        </w:numPr>
        <w:tabs>
          <w:tab w:val="left" w:pos="360"/>
          <w:tab w:val="left" w:pos="990"/>
          <w:tab w:val="left" w:pos="1530"/>
        </w:tabs>
        <w:ind w:left="360" w:firstLine="810"/>
        <w:jc w:val="both"/>
        <w:rPr>
          <w:rFonts w:ascii="Times New Roman" w:hAnsi="Times New Roman"/>
        </w:rPr>
      </w:pPr>
      <w:r>
        <w:rPr>
          <w:rFonts w:ascii="Times New Roman" w:hAnsi="Times New Roman"/>
        </w:rPr>
        <w:t>Dovada că 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 xml:space="preserve">ia </w:t>
      </w:r>
      <w:r>
        <w:rPr>
          <w:rFonts w:ascii="Tahoma" w:hAnsi="Tahoma" w:cs="Tahoma"/>
        </w:rPr>
        <w:t>ș</w:t>
      </w:r>
      <w:r>
        <w:rPr>
          <w:rFonts w:ascii="Times New Roman" w:hAnsi="Times New Roman"/>
        </w:rPr>
        <w:t xml:space="preserve">i-a achitat impozitele </w:t>
      </w:r>
      <w:r>
        <w:rPr>
          <w:rFonts w:ascii="Tahoma" w:hAnsi="Tahoma" w:cs="Tahoma"/>
        </w:rPr>
        <w:t>ș</w:t>
      </w:r>
      <w:r>
        <w:rPr>
          <w:rFonts w:ascii="Times New Roman" w:hAnsi="Times New Roman"/>
        </w:rPr>
        <w:t>i taxele către stat – certificatul de atestare fiscal pentru persoane juridice – eliberat de către Administra</w:t>
      </w:r>
      <w:r>
        <w:rPr>
          <w:rFonts w:ascii="Tahoma" w:hAnsi="Tahoma" w:cs="Tahoma"/>
        </w:rPr>
        <w:t>ț</w:t>
      </w:r>
      <w:r>
        <w:rPr>
          <w:rFonts w:ascii="Times New Roman" w:hAnsi="Times New Roman"/>
        </w:rPr>
        <w:t>ia Finan</w:t>
      </w:r>
      <w:r>
        <w:rPr>
          <w:rFonts w:ascii="Tahoma" w:hAnsi="Tahoma" w:cs="Tahoma"/>
        </w:rPr>
        <w:t>ț</w:t>
      </w:r>
      <w:r>
        <w:rPr>
          <w:rFonts w:ascii="Times New Roman" w:hAnsi="Times New Roman"/>
        </w:rPr>
        <w:t>elor Publice Aiud în luna în care se solicită subven</w:t>
      </w:r>
      <w:r>
        <w:rPr>
          <w:rFonts w:ascii="Tahoma" w:hAnsi="Tahoma" w:cs="Tahoma"/>
        </w:rPr>
        <w:t>ț</w:t>
      </w:r>
      <w:r>
        <w:rPr>
          <w:rFonts w:ascii="Times New Roman" w:hAnsi="Times New Roman"/>
        </w:rPr>
        <w:t xml:space="preserve">ia – 1 exemplar original, respectiv certificatul fiscal privind impozitele </w:t>
      </w:r>
      <w:r>
        <w:rPr>
          <w:rFonts w:ascii="Tahoma" w:hAnsi="Tahoma" w:cs="Tahoma"/>
        </w:rPr>
        <w:t>ș</w:t>
      </w:r>
      <w:r>
        <w:rPr>
          <w:rFonts w:ascii="Times New Roman" w:hAnsi="Times New Roman"/>
        </w:rPr>
        <w:t>i taxele locale în cazul persoanelor juridice – eliberat de către Primaria Livezile în luna în care se depune solicitarea pentru ob</w:t>
      </w:r>
      <w:r>
        <w:rPr>
          <w:rFonts w:ascii="Tahoma" w:hAnsi="Tahoma" w:cs="Tahoma"/>
        </w:rPr>
        <w:t>ț</w:t>
      </w:r>
      <w:r>
        <w:rPr>
          <w:rFonts w:ascii="Times New Roman" w:hAnsi="Times New Roman"/>
        </w:rPr>
        <w:t>inerea subven</w:t>
      </w:r>
      <w:r>
        <w:rPr>
          <w:rFonts w:ascii="Tahoma" w:hAnsi="Tahoma" w:cs="Tahoma"/>
        </w:rPr>
        <w:t>ț</w:t>
      </w:r>
      <w:r>
        <w:rPr>
          <w:rFonts w:ascii="Times New Roman" w:hAnsi="Times New Roman"/>
        </w:rPr>
        <w:t>iei – 1 exemplar original;</w:t>
      </w:r>
    </w:p>
    <w:p w:rsidR="00B241B7" w:rsidRDefault="00B241B7" w:rsidP="00B241B7">
      <w:pPr>
        <w:pStyle w:val="Listparagraf1"/>
        <w:numPr>
          <w:ilvl w:val="0"/>
          <w:numId w:val="12"/>
        </w:numPr>
        <w:tabs>
          <w:tab w:val="left" w:pos="360"/>
          <w:tab w:val="left" w:pos="990"/>
          <w:tab w:val="left" w:pos="1530"/>
        </w:tabs>
        <w:ind w:left="360" w:firstLine="810"/>
        <w:jc w:val="both"/>
        <w:rPr>
          <w:rFonts w:ascii="Times New Roman" w:hAnsi="Times New Roman"/>
        </w:rPr>
      </w:pPr>
      <w:r>
        <w:rPr>
          <w:rFonts w:ascii="Times New Roman" w:hAnsi="Times New Roman"/>
        </w:rPr>
        <w:t>Dovada contribu</w:t>
      </w:r>
      <w:r>
        <w:rPr>
          <w:rFonts w:ascii="Tahoma" w:hAnsi="Tahoma" w:cs="Tahoma"/>
        </w:rPr>
        <w:t>ț</w:t>
      </w:r>
      <w:r>
        <w:rPr>
          <w:rFonts w:ascii="Times New Roman" w:hAnsi="Times New Roman"/>
        </w:rPr>
        <w:t>iei către asigurările sociale de stat – 1 exemplar original;</w:t>
      </w:r>
    </w:p>
    <w:p w:rsidR="00B241B7" w:rsidRDefault="00B241B7" w:rsidP="00B241B7">
      <w:pPr>
        <w:pStyle w:val="Listparagraf1"/>
        <w:numPr>
          <w:ilvl w:val="0"/>
          <w:numId w:val="12"/>
        </w:numPr>
        <w:tabs>
          <w:tab w:val="left" w:pos="360"/>
          <w:tab w:val="left" w:pos="990"/>
          <w:tab w:val="left" w:pos="1530"/>
        </w:tabs>
        <w:ind w:left="360" w:firstLine="810"/>
        <w:jc w:val="both"/>
        <w:rPr>
          <w:rFonts w:ascii="Times New Roman" w:hAnsi="Times New Roman"/>
        </w:rPr>
      </w:pPr>
      <w:r>
        <w:rPr>
          <w:rFonts w:ascii="Times New Roman" w:hAnsi="Times New Roman"/>
        </w:rPr>
        <w:t>Dovada contribu</w:t>
      </w:r>
      <w:r>
        <w:rPr>
          <w:rFonts w:ascii="Tahoma" w:hAnsi="Tahoma" w:cs="Tahoma"/>
        </w:rPr>
        <w:t>ț</w:t>
      </w:r>
      <w:r>
        <w:rPr>
          <w:rFonts w:ascii="Times New Roman" w:hAnsi="Times New Roman"/>
        </w:rPr>
        <w:t>iei proprii – 1 exemplar original;</w:t>
      </w:r>
    </w:p>
    <w:p w:rsidR="00B241B7" w:rsidRDefault="00B241B7" w:rsidP="00B241B7">
      <w:pPr>
        <w:pStyle w:val="Listparagraf1"/>
        <w:numPr>
          <w:ilvl w:val="0"/>
          <w:numId w:val="12"/>
        </w:numPr>
        <w:tabs>
          <w:tab w:val="left" w:pos="360"/>
          <w:tab w:val="left" w:pos="990"/>
          <w:tab w:val="left" w:pos="1530"/>
        </w:tabs>
        <w:ind w:left="360" w:firstLine="810"/>
        <w:jc w:val="both"/>
        <w:rPr>
          <w:rFonts w:ascii="Times New Roman" w:hAnsi="Times New Roman"/>
        </w:rPr>
      </w:pPr>
      <w:r>
        <w:rPr>
          <w:rFonts w:ascii="Times New Roman" w:hAnsi="Times New Roman"/>
        </w:rPr>
        <w:t>Informa</w:t>
      </w:r>
      <w:r>
        <w:rPr>
          <w:rFonts w:ascii="Tahoma" w:hAnsi="Tahoma" w:cs="Tahoma"/>
        </w:rPr>
        <w:t>ț</w:t>
      </w:r>
      <w:r>
        <w:rPr>
          <w:rFonts w:ascii="Times New Roman" w:hAnsi="Times New Roman"/>
        </w:rPr>
        <w:t>ii referitoare la experien</w:t>
      </w:r>
      <w:r>
        <w:rPr>
          <w:rFonts w:ascii="Tahoma" w:hAnsi="Tahoma" w:cs="Tahoma"/>
        </w:rPr>
        <w:t>ț</w:t>
      </w:r>
      <w:r>
        <w:rPr>
          <w:rFonts w:ascii="Times New Roman" w:hAnsi="Times New Roman"/>
        </w:rPr>
        <w:t>a similară, concretizată prin îndeplinirea unor contracte de finan</w:t>
      </w:r>
      <w:r>
        <w:rPr>
          <w:rFonts w:ascii="Tahoma" w:hAnsi="Tahoma" w:cs="Tahoma"/>
        </w:rPr>
        <w:t>ț</w:t>
      </w:r>
      <w:r>
        <w:rPr>
          <w:rFonts w:ascii="Times New Roman" w:hAnsi="Times New Roman"/>
        </w:rPr>
        <w:t>are similar în ultimii 3 ani, informa</w:t>
      </w:r>
      <w:r>
        <w:rPr>
          <w:rFonts w:ascii="Tahoma" w:hAnsi="Tahoma" w:cs="Tahoma"/>
        </w:rPr>
        <w:t>ț</w:t>
      </w:r>
      <w:r>
        <w:rPr>
          <w:rFonts w:ascii="Times New Roman" w:hAnsi="Times New Roman"/>
        </w:rPr>
        <w:t>ii care vor con</w:t>
      </w:r>
      <w:r>
        <w:rPr>
          <w:rFonts w:ascii="Tahoma" w:hAnsi="Tahoma" w:cs="Tahoma"/>
        </w:rPr>
        <w:t>ț</w:t>
      </w:r>
      <w:r>
        <w:rPr>
          <w:rFonts w:ascii="Times New Roman" w:hAnsi="Times New Roman"/>
        </w:rPr>
        <w:t xml:space="preserve">ine date certificate privind beneficiarul, momentul încheierii, valoarea, precum </w:t>
      </w:r>
      <w:r>
        <w:rPr>
          <w:rFonts w:ascii="Tahoma" w:hAnsi="Tahoma" w:cs="Tahoma"/>
        </w:rPr>
        <w:t>ș</w:t>
      </w:r>
      <w:r>
        <w:rPr>
          <w:rFonts w:ascii="Times New Roman" w:hAnsi="Times New Roman"/>
        </w:rPr>
        <w:t>i modul de îndeplinire a contractelor respective – 1 exemplar copie;</w:t>
      </w:r>
    </w:p>
    <w:p w:rsidR="00B241B7" w:rsidRDefault="00B241B7" w:rsidP="00B241B7">
      <w:pPr>
        <w:pStyle w:val="Listparagraf1"/>
        <w:numPr>
          <w:ilvl w:val="0"/>
          <w:numId w:val="12"/>
        </w:numPr>
        <w:tabs>
          <w:tab w:val="left" w:pos="360"/>
          <w:tab w:val="left" w:pos="990"/>
          <w:tab w:val="left" w:pos="1530"/>
        </w:tabs>
        <w:ind w:left="360" w:firstLine="810"/>
        <w:jc w:val="both"/>
        <w:rPr>
          <w:rFonts w:ascii="Times New Roman" w:hAnsi="Times New Roman"/>
        </w:rPr>
      </w:pPr>
      <w:r>
        <w:rPr>
          <w:rFonts w:ascii="Times New Roman" w:hAnsi="Times New Roman"/>
        </w:rPr>
        <w:t xml:space="preserve">Propunerea de proiect are caracter ferm </w:t>
      </w:r>
      <w:r>
        <w:rPr>
          <w:rFonts w:ascii="Tahoma" w:hAnsi="Tahoma" w:cs="Tahoma"/>
        </w:rPr>
        <w:t>ș</w:t>
      </w:r>
      <w:r>
        <w:rPr>
          <w:rFonts w:ascii="Times New Roman" w:hAnsi="Times New Roman"/>
        </w:rPr>
        <w:t>i obligatoriu din punct de vedere al con</w:t>
      </w:r>
      <w:r>
        <w:rPr>
          <w:rFonts w:ascii="Tahoma" w:hAnsi="Tahoma" w:cs="Tahoma"/>
        </w:rPr>
        <w:t>ț</w:t>
      </w:r>
      <w:r>
        <w:rPr>
          <w:rFonts w:ascii="Times New Roman" w:hAnsi="Times New Roman"/>
        </w:rPr>
        <w:t xml:space="preserve">inutului </w:t>
      </w:r>
      <w:r>
        <w:rPr>
          <w:rFonts w:ascii="Tahoma" w:hAnsi="Tahoma" w:cs="Tahoma"/>
        </w:rPr>
        <w:t>ș</w:t>
      </w:r>
      <w:r>
        <w:rPr>
          <w:rFonts w:ascii="Times New Roman" w:hAnsi="Times New Roman"/>
        </w:rPr>
        <w:t>i trebuie să fie semnată, pe proprie răspundere, de către solicitant sau de către o persoană împuternicită legal de acesta. Bugetul rămâne ferm pe toată durata de îndeplinire a conven</w:t>
      </w:r>
      <w:r>
        <w:rPr>
          <w:rFonts w:ascii="Tahoma" w:hAnsi="Tahoma" w:cs="Tahoma"/>
        </w:rPr>
        <w:t>ț</w:t>
      </w:r>
      <w:r>
        <w:rPr>
          <w:rFonts w:ascii="Times New Roman" w:hAnsi="Times New Roman"/>
        </w:rPr>
        <w:t>iei pentru acordarea de servicii de asisten</w:t>
      </w:r>
      <w:r>
        <w:rPr>
          <w:rFonts w:ascii="Tahoma" w:hAnsi="Tahoma" w:cs="Tahoma"/>
        </w:rPr>
        <w:t>ț</w:t>
      </w:r>
      <w:r>
        <w:rPr>
          <w:rFonts w:ascii="Times New Roman" w:hAnsi="Times New Roman"/>
        </w:rPr>
        <w:t>ă socială.</w:t>
      </w:r>
    </w:p>
    <w:p w:rsidR="00B241B7" w:rsidRDefault="00B241B7" w:rsidP="00B241B7">
      <w:pPr>
        <w:pStyle w:val="Listparagraf1"/>
        <w:tabs>
          <w:tab w:val="left" w:pos="360"/>
          <w:tab w:val="left" w:pos="990"/>
          <w:tab w:val="left" w:pos="1530"/>
        </w:tabs>
        <w:ind w:left="1170"/>
        <w:rPr>
          <w:rFonts w:ascii="Times New Roman" w:hAnsi="Times New Roman"/>
        </w:rPr>
      </w:pPr>
      <w:r>
        <w:rPr>
          <w:rFonts w:ascii="Times New Roman" w:hAnsi="Times New Roman"/>
        </w:rPr>
        <w:t>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ia are obliga</w:t>
      </w:r>
      <w:r>
        <w:rPr>
          <w:rFonts w:ascii="Tahoma" w:hAnsi="Tahoma" w:cs="Tahoma"/>
        </w:rPr>
        <w:t>ț</w:t>
      </w:r>
      <w:r>
        <w:rPr>
          <w:rFonts w:ascii="Times New Roman" w:hAnsi="Times New Roman"/>
        </w:rPr>
        <w:t>ia de a exprima pre</w:t>
      </w:r>
      <w:r>
        <w:rPr>
          <w:rFonts w:ascii="Tahoma" w:hAnsi="Tahoma" w:cs="Tahoma"/>
        </w:rPr>
        <w:t>ț</w:t>
      </w:r>
      <w:r>
        <w:rPr>
          <w:rFonts w:ascii="Times New Roman" w:hAnsi="Times New Roman"/>
        </w:rPr>
        <w:t>ul în lei în propunerea financiară.</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ia are dreptul de a cere calificări, Consiliului local Livezile care va răspunde numai acelor solicitări primite cu cel pu</w:t>
      </w:r>
      <w:r>
        <w:rPr>
          <w:rFonts w:ascii="Tahoma" w:hAnsi="Tahoma" w:cs="Tahoma"/>
        </w:rPr>
        <w:t>ț</w:t>
      </w:r>
      <w:r>
        <w:rPr>
          <w:rFonts w:ascii="Times New Roman" w:hAnsi="Times New Roman"/>
        </w:rPr>
        <w:t xml:space="preserve">in 6 zile înainte de data limită pentru depunerea propunerilor de proiect </w:t>
      </w:r>
      <w:r>
        <w:rPr>
          <w:rFonts w:ascii="Tahoma" w:hAnsi="Tahoma" w:cs="Tahoma"/>
        </w:rPr>
        <w:t>ș</w:t>
      </w:r>
      <w:r>
        <w:rPr>
          <w:rFonts w:ascii="Times New Roman" w:hAnsi="Times New Roman"/>
        </w:rPr>
        <w:t>i de a transmite răspunsul la solicitările de clarificări cu cel putin 4 zile înainte de data limită pentru depunerea propunerilor de proiect.</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 xml:space="preserve">Orice comunicare, solicitare, informare, notificare </w:t>
      </w:r>
      <w:r>
        <w:rPr>
          <w:rFonts w:ascii="Tahoma" w:hAnsi="Tahoma" w:cs="Tahoma"/>
        </w:rPr>
        <w:t>ș</w:t>
      </w:r>
      <w:r>
        <w:rPr>
          <w:rFonts w:ascii="Times New Roman" w:hAnsi="Times New Roman"/>
        </w:rPr>
        <w:t>i altele asemenea trebuie să se transmită sub formă de document scris.</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 xml:space="preserve">Orice document scris trebuie înregistrat în momentul transmiterii </w:t>
      </w:r>
      <w:r>
        <w:rPr>
          <w:rFonts w:ascii="Tahoma" w:hAnsi="Tahoma" w:cs="Tahoma"/>
        </w:rPr>
        <w:t>ș</w:t>
      </w:r>
      <w:r>
        <w:rPr>
          <w:rFonts w:ascii="Times New Roman" w:hAnsi="Times New Roman"/>
        </w:rPr>
        <w:t>i al primirii.</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Orice document scris trebuie confirmat de primire, cu excep</w:t>
      </w:r>
      <w:r>
        <w:rPr>
          <w:rFonts w:ascii="Tahoma" w:hAnsi="Tahoma" w:cs="Tahoma"/>
        </w:rPr>
        <w:t>ț</w:t>
      </w:r>
      <w:r>
        <w:rPr>
          <w:rFonts w:ascii="Times New Roman" w:hAnsi="Times New Roman"/>
        </w:rPr>
        <w:t>ia documentelor care confirmă primirea.</w:t>
      </w:r>
    </w:p>
    <w:p w:rsidR="00B241B7" w:rsidRDefault="00B241B7" w:rsidP="00B241B7">
      <w:pPr>
        <w:pStyle w:val="Listparagraf1"/>
        <w:tabs>
          <w:tab w:val="left" w:pos="360"/>
          <w:tab w:val="left" w:pos="450"/>
          <w:tab w:val="left" w:pos="990"/>
          <w:tab w:val="left" w:pos="1530"/>
        </w:tabs>
        <w:ind w:left="360"/>
        <w:rPr>
          <w:rFonts w:ascii="Times New Roman" w:hAnsi="Times New Roman"/>
        </w:rPr>
      </w:pPr>
      <w:r>
        <w:rPr>
          <w:rFonts w:ascii="Times New Roman" w:hAnsi="Times New Roman"/>
        </w:rPr>
        <w:t>Documentele scrise pot fi transmise prin una din următoarele forme:</w:t>
      </w:r>
    </w:p>
    <w:p w:rsidR="00B241B7" w:rsidRDefault="00B241B7" w:rsidP="00B241B7">
      <w:pPr>
        <w:pStyle w:val="Listparagraf1"/>
        <w:numPr>
          <w:ilvl w:val="0"/>
          <w:numId w:val="13"/>
        </w:numPr>
        <w:tabs>
          <w:tab w:val="left" w:pos="360"/>
          <w:tab w:val="left" w:pos="450"/>
          <w:tab w:val="left" w:pos="990"/>
          <w:tab w:val="left" w:pos="1530"/>
        </w:tabs>
        <w:rPr>
          <w:rFonts w:ascii="Times New Roman" w:hAnsi="Times New Roman"/>
        </w:rPr>
      </w:pPr>
      <w:r>
        <w:rPr>
          <w:rFonts w:ascii="Times New Roman" w:hAnsi="Times New Roman"/>
        </w:rPr>
        <w:t>Scrisoare prin po</w:t>
      </w:r>
      <w:r>
        <w:rPr>
          <w:rFonts w:ascii="Tahoma" w:hAnsi="Tahoma" w:cs="Tahoma"/>
        </w:rPr>
        <w:t>ș</w:t>
      </w:r>
      <w:r>
        <w:rPr>
          <w:rFonts w:ascii="Times New Roman" w:hAnsi="Times New Roman"/>
        </w:rPr>
        <w:t>tă;</w:t>
      </w:r>
    </w:p>
    <w:p w:rsidR="00B241B7" w:rsidRDefault="00B241B7" w:rsidP="00B241B7">
      <w:pPr>
        <w:pStyle w:val="Listparagraf1"/>
        <w:numPr>
          <w:ilvl w:val="0"/>
          <w:numId w:val="13"/>
        </w:numPr>
        <w:tabs>
          <w:tab w:val="left" w:pos="360"/>
          <w:tab w:val="left" w:pos="450"/>
          <w:tab w:val="left" w:pos="990"/>
          <w:tab w:val="left" w:pos="1530"/>
        </w:tabs>
        <w:rPr>
          <w:rFonts w:ascii="Times New Roman" w:hAnsi="Times New Roman"/>
        </w:rPr>
      </w:pPr>
      <w:r>
        <w:rPr>
          <w:rFonts w:ascii="Times New Roman" w:hAnsi="Times New Roman"/>
        </w:rPr>
        <w:t>Telegramă;</w:t>
      </w:r>
    </w:p>
    <w:p w:rsidR="00B241B7" w:rsidRDefault="00B241B7" w:rsidP="00B241B7">
      <w:pPr>
        <w:pStyle w:val="Listparagraf1"/>
        <w:numPr>
          <w:ilvl w:val="0"/>
          <w:numId w:val="13"/>
        </w:numPr>
        <w:tabs>
          <w:tab w:val="left" w:pos="360"/>
          <w:tab w:val="left" w:pos="450"/>
          <w:tab w:val="left" w:pos="990"/>
          <w:tab w:val="left" w:pos="1530"/>
        </w:tabs>
        <w:rPr>
          <w:rFonts w:ascii="Times New Roman" w:hAnsi="Times New Roman"/>
        </w:rPr>
      </w:pPr>
      <w:r>
        <w:rPr>
          <w:rFonts w:ascii="Times New Roman" w:hAnsi="Times New Roman"/>
        </w:rPr>
        <w:t>Telex;</w:t>
      </w:r>
    </w:p>
    <w:p w:rsidR="00B241B7" w:rsidRDefault="00B241B7" w:rsidP="00B241B7">
      <w:pPr>
        <w:pStyle w:val="Listparagraf1"/>
        <w:numPr>
          <w:ilvl w:val="0"/>
          <w:numId w:val="13"/>
        </w:numPr>
        <w:tabs>
          <w:tab w:val="left" w:pos="360"/>
          <w:tab w:val="left" w:pos="450"/>
          <w:tab w:val="left" w:pos="990"/>
          <w:tab w:val="left" w:pos="1530"/>
        </w:tabs>
        <w:rPr>
          <w:rFonts w:ascii="Times New Roman" w:hAnsi="Times New Roman"/>
        </w:rPr>
      </w:pPr>
      <w:r>
        <w:rPr>
          <w:rFonts w:ascii="Times New Roman" w:hAnsi="Times New Roman"/>
        </w:rPr>
        <w:t>Telefax;</w:t>
      </w:r>
    </w:p>
    <w:p w:rsidR="00B241B7" w:rsidRDefault="00B241B7" w:rsidP="00B241B7">
      <w:pPr>
        <w:pStyle w:val="Listparagraf1"/>
        <w:numPr>
          <w:ilvl w:val="0"/>
          <w:numId w:val="13"/>
        </w:numPr>
        <w:tabs>
          <w:tab w:val="left" w:pos="360"/>
          <w:tab w:val="left" w:pos="450"/>
          <w:tab w:val="left" w:pos="990"/>
          <w:tab w:val="left" w:pos="1530"/>
        </w:tabs>
        <w:rPr>
          <w:rFonts w:ascii="Times New Roman" w:hAnsi="Times New Roman"/>
        </w:rPr>
      </w:pPr>
      <w:r>
        <w:rPr>
          <w:rFonts w:ascii="Times New Roman" w:hAnsi="Times New Roman"/>
        </w:rPr>
        <w:lastRenderedPageBreak/>
        <w:t>Electronică.</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Autoritatea finan</w:t>
      </w:r>
      <w:r>
        <w:rPr>
          <w:rFonts w:ascii="Tahoma" w:hAnsi="Tahoma" w:cs="Tahoma"/>
        </w:rPr>
        <w:t>ț</w:t>
      </w:r>
      <w:r>
        <w:rPr>
          <w:rFonts w:ascii="Times New Roman" w:hAnsi="Times New Roman"/>
        </w:rPr>
        <w:t>atoare sau, după caz, 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ia care a transmis documentele prin una din formele prevăzute mai sus are obliga</w:t>
      </w:r>
      <w:r>
        <w:rPr>
          <w:rFonts w:ascii="Tahoma" w:hAnsi="Tahoma" w:cs="Tahoma"/>
        </w:rPr>
        <w:t>ț</w:t>
      </w:r>
      <w:r>
        <w:rPr>
          <w:rFonts w:ascii="Times New Roman" w:hAnsi="Times New Roman"/>
        </w:rPr>
        <w:t xml:space="preserve">ia de a transmite documentele respective în cel mult 24 de ore </w:t>
      </w:r>
      <w:r>
        <w:rPr>
          <w:rFonts w:ascii="Tahoma" w:hAnsi="Tahoma" w:cs="Tahoma"/>
        </w:rPr>
        <w:t>ș</w:t>
      </w:r>
      <w:r>
        <w:rPr>
          <w:rFonts w:ascii="Times New Roman" w:hAnsi="Times New Roman"/>
        </w:rPr>
        <w:t>i sub formă de scrisoare prin po</w:t>
      </w:r>
      <w:r>
        <w:rPr>
          <w:rFonts w:ascii="Tahoma" w:hAnsi="Tahoma" w:cs="Tahoma"/>
        </w:rPr>
        <w:t>ș</w:t>
      </w:r>
      <w:r>
        <w:rPr>
          <w:rFonts w:ascii="Times New Roman" w:hAnsi="Times New Roman"/>
        </w:rPr>
        <w:t>tă.</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În cazul în care documentele scrise se transmit în formă electronică, acestora le sunt aplicabile prevederile legale referitoare la semnătura electronică, astfel încât să îndeplinească condi</w:t>
      </w:r>
      <w:r>
        <w:rPr>
          <w:rFonts w:ascii="Tahoma" w:hAnsi="Tahoma" w:cs="Tahoma"/>
        </w:rPr>
        <w:t>ț</w:t>
      </w:r>
      <w:r>
        <w:rPr>
          <w:rFonts w:ascii="Times New Roman" w:hAnsi="Times New Roman"/>
        </w:rPr>
        <w:t xml:space="preserve">iile de probă </w:t>
      </w:r>
      <w:r>
        <w:rPr>
          <w:rFonts w:ascii="Tahoma" w:hAnsi="Tahoma" w:cs="Tahoma"/>
        </w:rPr>
        <w:t>ș</w:t>
      </w:r>
      <w:r>
        <w:rPr>
          <w:rFonts w:ascii="Times New Roman" w:hAnsi="Times New Roman"/>
        </w:rPr>
        <w:t>i de validitate ale unui act juridic.</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Autoritatea finan</w:t>
      </w:r>
      <w:r>
        <w:rPr>
          <w:rFonts w:ascii="Tahoma" w:hAnsi="Tahoma" w:cs="Tahoma"/>
        </w:rPr>
        <w:t>ț</w:t>
      </w:r>
      <w:r>
        <w:rPr>
          <w:rFonts w:ascii="Times New Roman" w:hAnsi="Times New Roman"/>
        </w:rPr>
        <w:t>atoare are obliga</w:t>
      </w:r>
      <w:r>
        <w:rPr>
          <w:rFonts w:ascii="Tahoma" w:hAnsi="Tahoma" w:cs="Tahoma"/>
        </w:rPr>
        <w:t>ț</w:t>
      </w:r>
      <w:r>
        <w:rPr>
          <w:rFonts w:ascii="Times New Roman" w:hAnsi="Times New Roman"/>
        </w:rPr>
        <w:t>ia de a nu face nici o discriminare între solicitan</w:t>
      </w:r>
      <w:r>
        <w:rPr>
          <w:rFonts w:ascii="Tahoma" w:hAnsi="Tahoma" w:cs="Tahoma"/>
        </w:rPr>
        <w:t>ț</w:t>
      </w:r>
      <w:r>
        <w:rPr>
          <w:rFonts w:ascii="Times New Roman" w:hAnsi="Times New Roman"/>
        </w:rPr>
        <w:t>i din punctual de vedere al formei în care ace</w:t>
      </w:r>
      <w:r>
        <w:rPr>
          <w:rFonts w:ascii="Tahoma" w:hAnsi="Tahoma" w:cs="Tahoma"/>
        </w:rPr>
        <w:t>ș</w:t>
      </w:r>
      <w:r>
        <w:rPr>
          <w:rFonts w:ascii="Times New Roman" w:hAnsi="Times New Roman"/>
        </w:rPr>
        <w:t xml:space="preserve">tia transmit sau primesc documente, decizii sau alte comunicări. </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Informa</w:t>
      </w:r>
      <w:r>
        <w:rPr>
          <w:rFonts w:ascii="Tahoma" w:hAnsi="Tahoma" w:cs="Tahoma"/>
        </w:rPr>
        <w:t>ț</w:t>
      </w:r>
      <w:r>
        <w:rPr>
          <w:rFonts w:ascii="Times New Roman" w:hAnsi="Times New Roman"/>
        </w:rPr>
        <w:t>ii suplimentare se pot ob</w:t>
      </w:r>
      <w:r>
        <w:rPr>
          <w:rFonts w:ascii="Tahoma" w:hAnsi="Tahoma" w:cs="Tahoma"/>
        </w:rPr>
        <w:t>ț</w:t>
      </w:r>
      <w:r>
        <w:rPr>
          <w:rFonts w:ascii="Times New Roman" w:hAnsi="Times New Roman"/>
        </w:rPr>
        <w:t>ine de pe site-ul Consiliul local Livezile sau tel. 0258868120, persoana de contact Crainic Aurora, presedinte al comisiei.</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Proiectele vor cuprinde informa</w:t>
      </w:r>
      <w:r>
        <w:rPr>
          <w:rFonts w:ascii="Tahoma" w:hAnsi="Tahoma" w:cs="Tahoma"/>
        </w:rPr>
        <w:t>ț</w:t>
      </w:r>
      <w:r>
        <w:rPr>
          <w:rFonts w:ascii="Times New Roman" w:hAnsi="Times New Roman"/>
        </w:rPr>
        <w:t>ii despre scopul, obiectivele specifice, activită</w:t>
      </w:r>
      <w:r>
        <w:rPr>
          <w:rFonts w:ascii="Tahoma" w:hAnsi="Tahoma" w:cs="Tahoma"/>
        </w:rPr>
        <w:t>ț</w:t>
      </w:r>
      <w:r>
        <w:rPr>
          <w:rFonts w:ascii="Times New Roman" w:hAnsi="Times New Roman"/>
        </w:rPr>
        <w:t>ile, costurile, rezultatele urmărite pe baza unor indicatori preci</w:t>
      </w:r>
      <w:r>
        <w:rPr>
          <w:rFonts w:ascii="Tahoma" w:hAnsi="Tahoma" w:cs="Tahoma"/>
        </w:rPr>
        <w:t>ș</w:t>
      </w:r>
      <w:r>
        <w:rPr>
          <w:rFonts w:ascii="Times New Roman" w:hAnsi="Times New Roman"/>
        </w:rPr>
        <w:t xml:space="preserve">i </w:t>
      </w:r>
      <w:r>
        <w:rPr>
          <w:rFonts w:ascii="Tahoma" w:hAnsi="Tahoma" w:cs="Tahoma"/>
        </w:rPr>
        <w:t>ș</w:t>
      </w:r>
      <w:r>
        <w:rPr>
          <w:rFonts w:ascii="Times New Roman" w:hAnsi="Times New Roman"/>
        </w:rPr>
        <w:t>i justifica</w:t>
      </w:r>
      <w:r>
        <w:rPr>
          <w:rFonts w:ascii="Tahoma" w:hAnsi="Tahoma" w:cs="Tahoma"/>
        </w:rPr>
        <w:t>ț</w:t>
      </w:r>
      <w:r>
        <w:rPr>
          <w:rFonts w:ascii="Times New Roman" w:hAnsi="Times New Roman"/>
        </w:rPr>
        <w:t>i. O asocia</w:t>
      </w:r>
      <w:r>
        <w:rPr>
          <w:rFonts w:ascii="Tahoma" w:hAnsi="Tahoma" w:cs="Tahoma"/>
        </w:rPr>
        <w:t>ț</w:t>
      </w:r>
      <w:r>
        <w:rPr>
          <w:rFonts w:ascii="Times New Roman" w:hAnsi="Times New Roman"/>
        </w:rPr>
        <w:t>ie/funda</w:t>
      </w:r>
      <w:r>
        <w:rPr>
          <w:rFonts w:ascii="Tahoma" w:hAnsi="Tahoma" w:cs="Tahoma"/>
        </w:rPr>
        <w:t>ț</w:t>
      </w:r>
      <w:r>
        <w:rPr>
          <w:rFonts w:ascii="Times New Roman" w:hAnsi="Times New Roman"/>
        </w:rPr>
        <w:t>ie poate depune mai multe proiecte în vederea ob</w:t>
      </w:r>
      <w:r>
        <w:rPr>
          <w:rFonts w:ascii="Tahoma" w:hAnsi="Tahoma" w:cs="Tahoma"/>
        </w:rPr>
        <w:t>ț</w:t>
      </w:r>
      <w:r>
        <w:rPr>
          <w:rFonts w:ascii="Times New Roman" w:hAnsi="Times New Roman"/>
        </w:rPr>
        <w:t>inerii subven</w:t>
      </w:r>
      <w:r>
        <w:rPr>
          <w:rFonts w:ascii="Tahoma" w:hAnsi="Tahoma" w:cs="Tahoma"/>
        </w:rPr>
        <w:t>ț</w:t>
      </w:r>
      <w:r>
        <w:rPr>
          <w:rFonts w:ascii="Times New Roman" w:hAnsi="Times New Roman"/>
        </w:rPr>
        <w:t>iei de la Consiliul local Livezile.</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Se vor men</w:t>
      </w:r>
      <w:r>
        <w:rPr>
          <w:rFonts w:ascii="Tahoma" w:hAnsi="Tahoma" w:cs="Tahoma"/>
        </w:rPr>
        <w:t>ț</w:t>
      </w:r>
      <w:r>
        <w:rPr>
          <w:rFonts w:ascii="Times New Roman" w:hAnsi="Times New Roman"/>
        </w:rPr>
        <w:t>iona activită</w:t>
      </w:r>
      <w:r>
        <w:rPr>
          <w:rFonts w:ascii="Tahoma" w:hAnsi="Tahoma" w:cs="Tahoma"/>
        </w:rPr>
        <w:t>ț</w:t>
      </w:r>
      <w:r>
        <w:rPr>
          <w:rFonts w:ascii="Times New Roman" w:hAnsi="Times New Roman"/>
        </w:rPr>
        <w:t>i din proiect care se inten</w:t>
      </w:r>
      <w:r>
        <w:rPr>
          <w:rFonts w:ascii="Tahoma" w:hAnsi="Tahoma" w:cs="Tahoma"/>
        </w:rPr>
        <w:t>ț</w:t>
      </w:r>
      <w:r>
        <w:rPr>
          <w:rFonts w:ascii="Times New Roman" w:hAnsi="Times New Roman"/>
        </w:rPr>
        <w:t>ionează a se subcontracta de către asocia</w:t>
      </w:r>
      <w:r>
        <w:rPr>
          <w:rFonts w:ascii="Tahoma" w:hAnsi="Tahoma" w:cs="Tahoma"/>
        </w:rPr>
        <w:t>ț</w:t>
      </w:r>
      <w:r>
        <w:rPr>
          <w:rFonts w:ascii="Times New Roman" w:hAnsi="Times New Roman"/>
        </w:rPr>
        <w:t>ie/funda</w:t>
      </w:r>
      <w:r>
        <w:rPr>
          <w:rFonts w:ascii="Tahoma" w:hAnsi="Tahoma" w:cs="Tahoma"/>
        </w:rPr>
        <w:t>ț</w:t>
      </w:r>
      <w:r>
        <w:rPr>
          <w:rFonts w:ascii="Times New Roman" w:hAnsi="Times New Roman"/>
        </w:rPr>
        <w:t>ie. În cazul subcontractării aceasta trebuie să îndeplinească condi</w:t>
      </w:r>
      <w:r>
        <w:rPr>
          <w:rFonts w:ascii="Tahoma" w:hAnsi="Tahoma" w:cs="Tahoma"/>
        </w:rPr>
        <w:t>ț</w:t>
      </w:r>
      <w:r>
        <w:rPr>
          <w:rFonts w:ascii="Times New Roman" w:hAnsi="Times New Roman"/>
        </w:rPr>
        <w:t>iile prevăzute de lege pentru solicitant.</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ia are obliga</w:t>
      </w:r>
      <w:r>
        <w:rPr>
          <w:rFonts w:ascii="Tahoma" w:hAnsi="Tahoma" w:cs="Tahoma"/>
        </w:rPr>
        <w:t>ț</w:t>
      </w:r>
      <w:r>
        <w:rPr>
          <w:rFonts w:ascii="Times New Roman" w:hAnsi="Times New Roman"/>
        </w:rPr>
        <w:t>ia de a men</w:t>
      </w:r>
      <w:r>
        <w:rPr>
          <w:rFonts w:ascii="Tahoma" w:hAnsi="Tahoma" w:cs="Tahoma"/>
        </w:rPr>
        <w:t>ț</w:t>
      </w:r>
      <w:r>
        <w:rPr>
          <w:rFonts w:ascii="Times New Roman" w:hAnsi="Times New Roman"/>
        </w:rPr>
        <w:t>ine propunerea valabilă pe toată perioada de implementare a proiectului.</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Consiliul local Livezile are dreptul de a cere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în circumstan</w:t>
      </w:r>
      <w:r>
        <w:rPr>
          <w:rFonts w:ascii="Tahoma" w:hAnsi="Tahoma" w:cs="Tahoma"/>
        </w:rPr>
        <w:t>ț</w:t>
      </w:r>
      <w:r>
        <w:rPr>
          <w:rFonts w:ascii="Times New Roman" w:hAnsi="Times New Roman"/>
        </w:rPr>
        <w:t>e excep</w:t>
      </w:r>
      <w:r>
        <w:rPr>
          <w:rFonts w:ascii="Tahoma" w:hAnsi="Tahoma" w:cs="Tahoma"/>
        </w:rPr>
        <w:t>ț</w:t>
      </w:r>
      <w:r>
        <w:rPr>
          <w:rFonts w:ascii="Times New Roman" w:hAnsi="Times New Roman"/>
        </w:rPr>
        <w:t>ionale, înainte de expirarea perioadei de valabilitate a propunerii de proiect, prelungirea acestei perioade.În această situa</w:t>
      </w:r>
      <w:r>
        <w:rPr>
          <w:rFonts w:ascii="Tahoma" w:hAnsi="Tahoma" w:cs="Tahoma"/>
        </w:rPr>
        <w:t>ț</w:t>
      </w:r>
      <w:r>
        <w:rPr>
          <w:rFonts w:ascii="Times New Roman" w:hAnsi="Times New Roman"/>
        </w:rPr>
        <w:t xml:space="preserve">ie solicitantul trebuie să comunice Consiliului local Livezile dacă este sau nu este de acord cu prelungirea propunerii de proiect. În cazul în care nu este de acord cu prelungirea perioadei de valabilitate se consideră că </w:t>
      </w:r>
      <w:r>
        <w:rPr>
          <w:rFonts w:ascii="Tahoma" w:hAnsi="Tahoma" w:cs="Tahoma"/>
        </w:rPr>
        <w:t>ș</w:t>
      </w:r>
      <w:r>
        <w:rPr>
          <w:rFonts w:ascii="Times New Roman" w:hAnsi="Times New Roman"/>
        </w:rPr>
        <w:t>i-a retras propunerea de proiect.</w:t>
      </w:r>
    </w:p>
    <w:p w:rsidR="00B241B7" w:rsidRDefault="00B241B7" w:rsidP="00B241B7">
      <w:pPr>
        <w:pStyle w:val="Listparagraf1"/>
        <w:tabs>
          <w:tab w:val="left" w:pos="360"/>
          <w:tab w:val="left" w:pos="450"/>
          <w:tab w:val="left" w:pos="990"/>
          <w:tab w:val="left" w:pos="1530"/>
        </w:tabs>
        <w:ind w:left="360" w:firstLine="810"/>
        <w:rPr>
          <w:rFonts w:ascii="Times New Roman" w:hAnsi="Times New Roman"/>
        </w:rPr>
      </w:pPr>
    </w:p>
    <w:p w:rsidR="00B241B7" w:rsidRDefault="00B241B7" w:rsidP="00B241B7">
      <w:pPr>
        <w:pStyle w:val="Listparagraf1"/>
        <w:numPr>
          <w:ilvl w:val="0"/>
          <w:numId w:val="9"/>
        </w:numPr>
        <w:tabs>
          <w:tab w:val="left" w:pos="360"/>
          <w:tab w:val="left" w:pos="450"/>
          <w:tab w:val="left" w:pos="990"/>
          <w:tab w:val="left" w:pos="1530"/>
        </w:tabs>
        <w:rPr>
          <w:rFonts w:ascii="Times New Roman" w:hAnsi="Times New Roman"/>
          <w:b/>
        </w:rPr>
      </w:pPr>
      <w:r>
        <w:rPr>
          <w:rFonts w:ascii="Times New Roman" w:hAnsi="Times New Roman"/>
          <w:b/>
        </w:rPr>
        <w:t>EVALUAREA PROPUNERILOR DE PROIECTE</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Evaluarea proiectelor depuse de către asocia</w:t>
      </w:r>
      <w:r>
        <w:rPr>
          <w:rFonts w:ascii="Tahoma" w:hAnsi="Tahoma" w:cs="Tahoma"/>
        </w:rPr>
        <w:t>ț</w:t>
      </w:r>
      <w:r>
        <w:rPr>
          <w:rFonts w:ascii="Times New Roman" w:hAnsi="Times New Roman"/>
        </w:rPr>
        <w:t>ie/funda</w:t>
      </w:r>
      <w:r>
        <w:rPr>
          <w:rFonts w:ascii="Tahoma" w:hAnsi="Tahoma" w:cs="Tahoma"/>
        </w:rPr>
        <w:t>ț</w:t>
      </w:r>
      <w:r>
        <w:rPr>
          <w:rFonts w:ascii="Times New Roman" w:hAnsi="Times New Roman"/>
        </w:rPr>
        <w:t>ie în vederea acordării subven</w:t>
      </w:r>
      <w:r>
        <w:rPr>
          <w:rFonts w:ascii="Tahoma" w:hAnsi="Tahoma" w:cs="Tahoma"/>
        </w:rPr>
        <w:t>ț</w:t>
      </w:r>
      <w:r>
        <w:rPr>
          <w:rFonts w:ascii="Times New Roman" w:hAnsi="Times New Roman"/>
        </w:rPr>
        <w:t xml:space="preserve">iilor se realizează de către Comisia de evaluare </w:t>
      </w:r>
      <w:r>
        <w:rPr>
          <w:rFonts w:ascii="Tahoma" w:hAnsi="Tahoma" w:cs="Tahoma"/>
        </w:rPr>
        <w:t>ș</w:t>
      </w:r>
      <w:r>
        <w:rPr>
          <w:rFonts w:ascii="Times New Roman" w:hAnsi="Times New Roman"/>
        </w:rPr>
        <w:t>i selec</w:t>
      </w:r>
      <w:r>
        <w:rPr>
          <w:rFonts w:ascii="Tahoma" w:hAnsi="Tahoma" w:cs="Tahoma"/>
        </w:rPr>
        <w:t>ț</w:t>
      </w:r>
      <w:r>
        <w:rPr>
          <w:rFonts w:ascii="Times New Roman" w:hAnsi="Times New Roman"/>
        </w:rPr>
        <w:t>ionare constituită prin Hotărâre a Consiliului Local Livezile.</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Grila de evaluare a asocia</w:t>
      </w:r>
      <w:r>
        <w:rPr>
          <w:rFonts w:ascii="Tahoma" w:hAnsi="Tahoma" w:cs="Tahoma"/>
        </w:rPr>
        <w:t>ț</w:t>
      </w:r>
      <w:r>
        <w:rPr>
          <w:rFonts w:ascii="Times New Roman" w:hAnsi="Times New Roman"/>
        </w:rPr>
        <w:t>iilor/funda</w:t>
      </w:r>
      <w:r>
        <w:rPr>
          <w:rFonts w:ascii="Tahoma" w:hAnsi="Tahoma" w:cs="Tahoma"/>
        </w:rPr>
        <w:t>ț</w:t>
      </w:r>
      <w:r>
        <w:rPr>
          <w:rFonts w:ascii="Times New Roman" w:hAnsi="Times New Roman"/>
        </w:rPr>
        <w:t xml:space="preserve">iilor este prevăzută în </w:t>
      </w:r>
      <w:r>
        <w:rPr>
          <w:rFonts w:ascii="Times New Roman" w:hAnsi="Times New Roman"/>
          <w:u w:val="single"/>
        </w:rPr>
        <w:t>anexa nr.2</w:t>
      </w:r>
      <w:r>
        <w:rPr>
          <w:rFonts w:ascii="Times New Roman" w:hAnsi="Times New Roman"/>
        </w:rPr>
        <w:t xml:space="preserve"> la ghidul solicitantului.</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t xml:space="preserve">Comisia de evaluare </w:t>
      </w:r>
      <w:r>
        <w:rPr>
          <w:rFonts w:ascii="Tahoma" w:hAnsi="Tahoma" w:cs="Tahoma"/>
        </w:rPr>
        <w:t>ș</w:t>
      </w:r>
      <w:r>
        <w:rPr>
          <w:rFonts w:ascii="Times New Roman" w:hAnsi="Times New Roman"/>
        </w:rPr>
        <w:t>i selec</w:t>
      </w:r>
      <w:r>
        <w:rPr>
          <w:rFonts w:ascii="Tahoma" w:hAnsi="Tahoma" w:cs="Tahoma"/>
        </w:rPr>
        <w:t>ț</w:t>
      </w:r>
      <w:r>
        <w:rPr>
          <w:rFonts w:ascii="Times New Roman" w:hAnsi="Times New Roman"/>
        </w:rPr>
        <w:t>ionare va solicita Serviciului public de Asisten</w:t>
      </w:r>
      <w:r>
        <w:rPr>
          <w:rFonts w:ascii="Tahoma" w:hAnsi="Tahoma" w:cs="Tahoma"/>
        </w:rPr>
        <w:t>ț</w:t>
      </w:r>
      <w:r>
        <w:rPr>
          <w:rFonts w:ascii="Times New Roman" w:hAnsi="Times New Roman"/>
        </w:rPr>
        <w:t>ă Socială din cadrul Primăriei Livezile un raport privind oportunitatea acordarii subventiei.</w:t>
      </w:r>
    </w:p>
    <w:p w:rsidR="00B241B7" w:rsidRDefault="00B241B7" w:rsidP="00B241B7">
      <w:pPr>
        <w:pStyle w:val="Listparagraf1"/>
        <w:tabs>
          <w:tab w:val="left" w:pos="360"/>
          <w:tab w:val="left" w:pos="450"/>
          <w:tab w:val="left" w:pos="990"/>
          <w:tab w:val="left" w:pos="1530"/>
        </w:tabs>
        <w:ind w:left="360" w:firstLine="810"/>
        <w:jc w:val="both"/>
        <w:rPr>
          <w:rFonts w:ascii="Times New Roman" w:hAnsi="Times New Roman"/>
        </w:rPr>
      </w:pPr>
      <w:r>
        <w:rPr>
          <w:rFonts w:ascii="Times New Roman" w:hAnsi="Times New Roman"/>
        </w:rPr>
        <w:lastRenderedPageBreak/>
        <w:t xml:space="preserve">Comisia va verifica eligibilitatea, înregistrarea </w:t>
      </w:r>
      <w:r>
        <w:rPr>
          <w:rFonts w:ascii="Tahoma" w:hAnsi="Tahoma" w:cs="Tahoma"/>
        </w:rPr>
        <w:t>ș</w:t>
      </w:r>
      <w:r>
        <w:rPr>
          <w:rFonts w:ascii="Times New Roman" w:hAnsi="Times New Roman"/>
        </w:rPr>
        <w:t xml:space="preserve">i îndeplinirea criteriilor referitoare la capacitatea tehnică </w:t>
      </w:r>
      <w:r>
        <w:rPr>
          <w:rFonts w:ascii="Tahoma" w:hAnsi="Tahoma" w:cs="Tahoma"/>
        </w:rPr>
        <w:t>ș</w:t>
      </w:r>
      <w:r>
        <w:rPr>
          <w:rFonts w:ascii="Times New Roman" w:hAnsi="Times New Roman"/>
        </w:rPr>
        <w:t xml:space="preserve">i financiară </w:t>
      </w:r>
      <w:r>
        <w:rPr>
          <w:rFonts w:ascii="Tahoma" w:hAnsi="Tahoma" w:cs="Tahoma"/>
        </w:rPr>
        <w:t>ș</w:t>
      </w:r>
      <w:r>
        <w:rPr>
          <w:rFonts w:ascii="Times New Roman" w:hAnsi="Times New Roman"/>
        </w:rPr>
        <w:t>i va acorda punctaje după cum urmează :</w:t>
      </w:r>
    </w:p>
    <w:p w:rsidR="00B241B7" w:rsidRDefault="00B241B7" w:rsidP="00B241B7">
      <w:pPr>
        <w:pStyle w:val="Listparagraf1"/>
        <w:numPr>
          <w:ilvl w:val="0"/>
          <w:numId w:val="14"/>
        </w:numPr>
        <w:tabs>
          <w:tab w:val="left" w:pos="360"/>
          <w:tab w:val="left" w:pos="450"/>
          <w:tab w:val="left" w:pos="540"/>
          <w:tab w:val="left" w:pos="1530"/>
        </w:tabs>
        <w:ind w:left="360" w:firstLine="0"/>
        <w:jc w:val="both"/>
        <w:rPr>
          <w:rFonts w:ascii="Times New Roman" w:hAnsi="Times New Roman"/>
        </w:rPr>
      </w:pPr>
      <w:r>
        <w:rPr>
          <w:rFonts w:ascii="Times New Roman" w:hAnsi="Times New Roman"/>
        </w:rPr>
        <w:t xml:space="preserve">  Pentru justificarea 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 pentru care se solicită subven</w:t>
      </w:r>
      <w:r>
        <w:rPr>
          <w:rFonts w:ascii="Tahoma" w:hAnsi="Tahoma" w:cs="Tahoma"/>
        </w:rPr>
        <w:t>ț</w:t>
      </w:r>
      <w:r>
        <w:rPr>
          <w:rFonts w:ascii="Times New Roman" w:hAnsi="Times New Roman"/>
        </w:rPr>
        <w:t>ia, în raport cu necesită</w:t>
      </w:r>
      <w:r>
        <w:rPr>
          <w:rFonts w:ascii="Tahoma" w:hAnsi="Tahoma" w:cs="Tahoma"/>
        </w:rPr>
        <w:t>ț</w:t>
      </w:r>
      <w:r>
        <w:rPr>
          <w:rFonts w:ascii="Times New Roman" w:hAnsi="Times New Roman"/>
        </w:rPr>
        <w:t xml:space="preserve">ile </w:t>
      </w:r>
      <w:r>
        <w:rPr>
          <w:rFonts w:ascii="Tahoma" w:hAnsi="Tahoma" w:cs="Tahoma"/>
        </w:rPr>
        <w:t>ș</w:t>
      </w:r>
      <w:r>
        <w:rPr>
          <w:rFonts w:ascii="Times New Roman" w:hAnsi="Times New Roman"/>
        </w:rPr>
        <w:t>i priorită</w:t>
      </w:r>
      <w:r>
        <w:rPr>
          <w:rFonts w:ascii="Tahoma" w:hAnsi="Tahoma" w:cs="Tahoma"/>
        </w:rPr>
        <w:t>ț</w:t>
      </w:r>
      <w:r>
        <w:rPr>
          <w:rFonts w:ascii="Times New Roman" w:hAnsi="Times New Roman"/>
        </w:rPr>
        <w:t>ile de asisten</w:t>
      </w:r>
      <w:r>
        <w:rPr>
          <w:rFonts w:ascii="Tahoma" w:hAnsi="Tahoma" w:cs="Tahoma"/>
        </w:rPr>
        <w:t>ț</w:t>
      </w:r>
      <w:r>
        <w:rPr>
          <w:rFonts w:ascii="Times New Roman" w:hAnsi="Times New Roman"/>
        </w:rPr>
        <w:t>ă socială ale comunită</w:t>
      </w:r>
      <w:r>
        <w:rPr>
          <w:rFonts w:ascii="Tahoma" w:hAnsi="Tahoma" w:cs="Tahoma"/>
        </w:rPr>
        <w:t>ț</w:t>
      </w:r>
      <w:r>
        <w:rPr>
          <w:rFonts w:ascii="Times New Roman" w:hAnsi="Times New Roman"/>
        </w:rPr>
        <w:t>ii, maximum 10 puncte;</w:t>
      </w:r>
    </w:p>
    <w:p w:rsidR="00B241B7" w:rsidRDefault="00B241B7" w:rsidP="00B241B7">
      <w:pPr>
        <w:pStyle w:val="Listparagraf1"/>
        <w:numPr>
          <w:ilvl w:val="0"/>
          <w:numId w:val="14"/>
        </w:numPr>
        <w:tabs>
          <w:tab w:val="left" w:pos="360"/>
          <w:tab w:val="left" w:pos="450"/>
          <w:tab w:val="left" w:pos="540"/>
          <w:tab w:val="left" w:pos="630"/>
          <w:tab w:val="left" w:pos="1530"/>
        </w:tabs>
        <w:ind w:left="360" w:firstLine="0"/>
        <w:jc w:val="both"/>
        <w:rPr>
          <w:rFonts w:ascii="Times New Roman" w:hAnsi="Times New Roman"/>
        </w:rPr>
      </w:pPr>
      <w:r>
        <w:rPr>
          <w:rFonts w:ascii="Times New Roman" w:hAnsi="Times New Roman"/>
        </w:rPr>
        <w:t>Pentru ponderea cheltuielilor cu serviciile de asisten</w:t>
      </w:r>
      <w:r>
        <w:rPr>
          <w:rFonts w:ascii="Tahoma" w:hAnsi="Tahoma" w:cs="Tahoma"/>
        </w:rPr>
        <w:t>ț</w:t>
      </w:r>
      <w:r>
        <w:rPr>
          <w:rFonts w:ascii="Times New Roman" w:hAnsi="Times New Roman"/>
        </w:rPr>
        <w:t>ă socială în raport cu cheltuielile, cu celelalte activită</w:t>
      </w:r>
      <w:r>
        <w:rPr>
          <w:rFonts w:ascii="Tahoma" w:hAnsi="Tahoma" w:cs="Tahoma"/>
        </w:rPr>
        <w:t>ț</w:t>
      </w:r>
      <w:r>
        <w:rPr>
          <w:rFonts w:ascii="Times New Roman" w:hAnsi="Times New Roman"/>
        </w:rPr>
        <w:t>i desfă</w:t>
      </w:r>
      <w:r>
        <w:rPr>
          <w:rFonts w:ascii="Tahoma" w:hAnsi="Tahoma" w:cs="Tahoma"/>
        </w:rPr>
        <w:t>ș</w:t>
      </w:r>
      <w:r>
        <w:rPr>
          <w:rFonts w:ascii="Times New Roman" w:hAnsi="Times New Roman"/>
        </w:rPr>
        <w:t>urate, maximum 20 puncte, după cum urmează:</w:t>
      </w:r>
    </w:p>
    <w:p w:rsidR="00B241B7" w:rsidRDefault="00B241B7" w:rsidP="00B241B7">
      <w:pPr>
        <w:pStyle w:val="Listparagraf1"/>
        <w:numPr>
          <w:ilvl w:val="0"/>
          <w:numId w:val="15"/>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cuprinse între 0%-50% se acordă 0 puncte;</w:t>
      </w:r>
    </w:p>
    <w:p w:rsidR="00B241B7" w:rsidRDefault="00B241B7" w:rsidP="00B241B7">
      <w:pPr>
        <w:pStyle w:val="Listparagraf1"/>
        <w:numPr>
          <w:ilvl w:val="0"/>
          <w:numId w:val="15"/>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cuprinse între 50%-75% se acordă 15 puncte;</w:t>
      </w:r>
    </w:p>
    <w:p w:rsidR="00B241B7" w:rsidRDefault="00B241B7" w:rsidP="00B241B7">
      <w:pPr>
        <w:pStyle w:val="Listparagraf1"/>
        <w:numPr>
          <w:ilvl w:val="0"/>
          <w:numId w:val="15"/>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cuprinse între 75%-100% se acordă 20 puncte;</w:t>
      </w:r>
    </w:p>
    <w:p w:rsidR="00B241B7" w:rsidRDefault="00B241B7" w:rsidP="00B241B7">
      <w:pPr>
        <w:pStyle w:val="Listparagraf1"/>
        <w:numPr>
          <w:ilvl w:val="0"/>
          <w:numId w:val="15"/>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peste 100% se acordă 0 puncte;</w:t>
      </w:r>
    </w:p>
    <w:p w:rsidR="00B241B7" w:rsidRDefault="00B241B7" w:rsidP="00B241B7">
      <w:pPr>
        <w:pStyle w:val="Listparagraf1"/>
        <w:numPr>
          <w:ilvl w:val="0"/>
          <w:numId w:val="14"/>
        </w:numPr>
        <w:tabs>
          <w:tab w:val="left" w:pos="360"/>
          <w:tab w:val="left" w:pos="450"/>
          <w:tab w:val="left" w:pos="540"/>
          <w:tab w:val="left" w:pos="630"/>
          <w:tab w:val="left" w:pos="1530"/>
        </w:tabs>
        <w:ind w:left="360" w:firstLine="0"/>
        <w:rPr>
          <w:rFonts w:ascii="Times New Roman" w:hAnsi="Times New Roman"/>
        </w:rPr>
      </w:pPr>
      <w:r>
        <w:rPr>
          <w:rFonts w:ascii="Times New Roman" w:hAnsi="Times New Roman"/>
        </w:rPr>
        <w:t xml:space="preserve">Pentru resursele materiale </w:t>
      </w:r>
      <w:r>
        <w:rPr>
          <w:rFonts w:ascii="Tahoma" w:hAnsi="Tahoma" w:cs="Tahoma"/>
        </w:rPr>
        <w:t>ș</w:t>
      </w:r>
      <w:r>
        <w:rPr>
          <w:rFonts w:ascii="Times New Roman" w:hAnsi="Times New Roman"/>
        </w:rPr>
        <w:t>i umane adecvate tipurilor de asisten</w:t>
      </w:r>
      <w:r>
        <w:rPr>
          <w:rFonts w:ascii="Tahoma" w:hAnsi="Tahoma" w:cs="Tahoma"/>
        </w:rPr>
        <w:t>ț</w:t>
      </w:r>
      <w:r>
        <w:rPr>
          <w:rFonts w:ascii="Times New Roman" w:hAnsi="Times New Roman"/>
        </w:rPr>
        <w:t>ă socială, maximum 30 de puncte;</w:t>
      </w:r>
    </w:p>
    <w:p w:rsidR="00B241B7" w:rsidRDefault="00B241B7" w:rsidP="00B241B7">
      <w:pPr>
        <w:pStyle w:val="Listparagraf1"/>
        <w:numPr>
          <w:ilvl w:val="0"/>
          <w:numId w:val="14"/>
        </w:numPr>
        <w:tabs>
          <w:tab w:val="left" w:pos="360"/>
          <w:tab w:val="left" w:pos="450"/>
          <w:tab w:val="left" w:pos="540"/>
          <w:tab w:val="left" w:pos="630"/>
          <w:tab w:val="left" w:pos="1530"/>
        </w:tabs>
        <w:ind w:left="360" w:firstLine="0"/>
        <w:jc w:val="both"/>
        <w:rPr>
          <w:rFonts w:ascii="Times New Roman" w:hAnsi="Times New Roman"/>
        </w:rPr>
      </w:pPr>
      <w:r>
        <w:rPr>
          <w:rFonts w:ascii="Times New Roman" w:hAnsi="Times New Roman"/>
        </w:rPr>
        <w:t>Pentru nivelul raportului dintre cheltuielile lunare de între</w:t>
      </w:r>
      <w:r>
        <w:rPr>
          <w:rFonts w:ascii="Tahoma" w:hAnsi="Tahoma" w:cs="Tahoma"/>
        </w:rPr>
        <w:t>ț</w:t>
      </w:r>
      <w:r>
        <w:rPr>
          <w:rFonts w:ascii="Times New Roman" w:hAnsi="Times New Roman"/>
        </w:rPr>
        <w:t>inere în unitatea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finan</w:t>
      </w:r>
      <w:r>
        <w:rPr>
          <w:rFonts w:ascii="Tahoma" w:hAnsi="Tahoma" w:cs="Tahoma"/>
        </w:rPr>
        <w:t>ț</w:t>
      </w:r>
      <w:r>
        <w:rPr>
          <w:rFonts w:ascii="Times New Roman" w:hAnsi="Times New Roman"/>
        </w:rPr>
        <w:t>area lunară solicitată pentru acea unitate de asisten</w:t>
      </w:r>
      <w:r>
        <w:rPr>
          <w:rFonts w:ascii="Tahoma" w:hAnsi="Tahoma" w:cs="Tahoma"/>
        </w:rPr>
        <w:t>ț</w:t>
      </w:r>
      <w:r>
        <w:rPr>
          <w:rFonts w:ascii="Times New Roman" w:hAnsi="Times New Roman"/>
        </w:rPr>
        <w:t>ă socială, maximum 20 puncte, după cum urmează:</w:t>
      </w:r>
    </w:p>
    <w:p w:rsidR="00B241B7" w:rsidRDefault="00B241B7" w:rsidP="00B241B7">
      <w:pPr>
        <w:pStyle w:val="Listparagraf1"/>
        <w:numPr>
          <w:ilvl w:val="0"/>
          <w:numId w:val="16"/>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1-4 se acordă 5 puncte;</w:t>
      </w:r>
    </w:p>
    <w:p w:rsidR="00B241B7" w:rsidRDefault="00B241B7" w:rsidP="00B241B7">
      <w:pPr>
        <w:pStyle w:val="Listparagraf1"/>
        <w:numPr>
          <w:ilvl w:val="0"/>
          <w:numId w:val="16"/>
        </w:numPr>
        <w:tabs>
          <w:tab w:val="left" w:pos="360"/>
          <w:tab w:val="left" w:pos="450"/>
          <w:tab w:val="left" w:pos="540"/>
          <w:tab w:val="left" w:pos="630"/>
          <w:tab w:val="left" w:pos="1530"/>
        </w:tabs>
        <w:rPr>
          <w:rFonts w:ascii="Times New Roman" w:hAnsi="Times New Roman"/>
        </w:rPr>
      </w:pPr>
      <w:r>
        <w:rPr>
          <w:rFonts w:ascii="Times New Roman" w:hAnsi="Times New Roman"/>
        </w:rPr>
        <w:t>Pentru intervalul de valori 4,1-7 se acordă 20 puncte;</w:t>
      </w:r>
    </w:p>
    <w:p w:rsidR="00B241B7" w:rsidRDefault="00B241B7" w:rsidP="00B241B7">
      <w:pPr>
        <w:pStyle w:val="Listparagraf1"/>
        <w:numPr>
          <w:ilvl w:val="0"/>
          <w:numId w:val="14"/>
        </w:numPr>
        <w:tabs>
          <w:tab w:val="left" w:pos="360"/>
          <w:tab w:val="left" w:pos="450"/>
          <w:tab w:val="left" w:pos="540"/>
          <w:tab w:val="left" w:pos="630"/>
          <w:tab w:val="left" w:pos="1530"/>
        </w:tabs>
        <w:ind w:left="630"/>
        <w:rPr>
          <w:rFonts w:ascii="Times New Roman" w:hAnsi="Times New Roman"/>
        </w:rPr>
      </w:pPr>
      <w:r>
        <w:rPr>
          <w:rFonts w:ascii="Times New Roman" w:hAnsi="Times New Roman"/>
        </w:rPr>
        <w:t xml:space="preserve"> Pentru experien</w:t>
      </w:r>
      <w:r>
        <w:rPr>
          <w:rFonts w:ascii="Tahoma" w:hAnsi="Tahoma" w:cs="Tahoma"/>
        </w:rPr>
        <w:t>ț</w:t>
      </w:r>
      <w:r>
        <w:rPr>
          <w:rFonts w:ascii="Times New Roman" w:hAnsi="Times New Roman"/>
        </w:rPr>
        <w:t>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în domeniul serviciilor de asisten</w:t>
      </w:r>
      <w:r>
        <w:rPr>
          <w:rFonts w:ascii="Tahoma" w:hAnsi="Tahoma" w:cs="Tahoma"/>
        </w:rPr>
        <w:t>ț</w:t>
      </w:r>
      <w:r>
        <w:rPr>
          <w:rFonts w:ascii="Times New Roman" w:hAnsi="Times New Roman"/>
        </w:rPr>
        <w:t>ă socială, maximum 20 puncte.</w:t>
      </w:r>
    </w:p>
    <w:p w:rsidR="00B241B7" w:rsidRDefault="00B241B7" w:rsidP="00B241B7">
      <w:pPr>
        <w:pStyle w:val="Listparagraf1"/>
        <w:tabs>
          <w:tab w:val="left" w:pos="360"/>
          <w:tab w:val="left" w:pos="450"/>
          <w:tab w:val="left" w:pos="540"/>
          <w:tab w:val="left" w:pos="630"/>
          <w:tab w:val="left" w:pos="1530"/>
        </w:tabs>
        <w:ind w:left="630"/>
        <w:rPr>
          <w:rFonts w:ascii="Times New Roman" w:hAnsi="Times New Roman"/>
        </w:rPr>
      </w:pPr>
    </w:p>
    <w:p w:rsidR="00B241B7" w:rsidRDefault="00B241B7" w:rsidP="00B241B7">
      <w:pPr>
        <w:pStyle w:val="Listparagraf1"/>
        <w:numPr>
          <w:ilvl w:val="0"/>
          <w:numId w:val="9"/>
        </w:numPr>
        <w:tabs>
          <w:tab w:val="left" w:pos="360"/>
          <w:tab w:val="left" w:pos="450"/>
          <w:tab w:val="left" w:pos="540"/>
          <w:tab w:val="left" w:pos="630"/>
          <w:tab w:val="left" w:pos="1530"/>
        </w:tabs>
        <w:rPr>
          <w:rFonts w:ascii="Times New Roman" w:hAnsi="Times New Roman"/>
          <w:b/>
        </w:rPr>
      </w:pPr>
      <w:r>
        <w:rPr>
          <w:rFonts w:ascii="Times New Roman" w:hAnsi="Times New Roman"/>
          <w:b/>
        </w:rPr>
        <w:t xml:space="preserve"> COMUNICAREA REZULTATELOR</w:t>
      </w:r>
    </w:p>
    <w:p w:rsidR="00B241B7" w:rsidRDefault="00B241B7" w:rsidP="00B241B7">
      <w:pPr>
        <w:tabs>
          <w:tab w:val="left" w:pos="360"/>
          <w:tab w:val="left" w:pos="450"/>
          <w:tab w:val="left" w:pos="540"/>
          <w:tab w:val="left" w:pos="630"/>
          <w:tab w:val="left" w:pos="1530"/>
        </w:tabs>
        <w:ind w:left="360" w:firstLine="720"/>
        <w:jc w:val="both"/>
      </w:pPr>
      <w:r>
        <w:t xml:space="preserve">Comisia de evaluare </w:t>
      </w:r>
      <w:r>
        <w:rPr>
          <w:rFonts w:ascii="Tahoma" w:hAnsi="Tahoma" w:cs="Tahoma"/>
        </w:rPr>
        <w:t>ș</w:t>
      </w:r>
      <w:r>
        <w:t>i selec</w:t>
      </w:r>
      <w:r>
        <w:rPr>
          <w:rFonts w:ascii="Tahoma" w:hAnsi="Tahoma" w:cs="Tahoma"/>
        </w:rPr>
        <w:t>ț</w:t>
      </w:r>
      <w:r>
        <w:t>ionare va comunica în scris asocia</w:t>
      </w:r>
      <w:r>
        <w:rPr>
          <w:rFonts w:ascii="Tahoma" w:hAnsi="Tahoma" w:cs="Tahoma"/>
        </w:rPr>
        <w:t>ț</w:t>
      </w:r>
      <w:r>
        <w:t>iilor/funda</w:t>
      </w:r>
      <w:r>
        <w:rPr>
          <w:rFonts w:ascii="Tahoma" w:hAnsi="Tahoma" w:cs="Tahoma"/>
        </w:rPr>
        <w:t>ț</w:t>
      </w:r>
      <w:r>
        <w:t>iilor neselec</w:t>
      </w:r>
      <w:r>
        <w:rPr>
          <w:rFonts w:ascii="Tahoma" w:hAnsi="Tahoma" w:cs="Tahoma"/>
        </w:rPr>
        <w:t>ț</w:t>
      </w:r>
      <w:r>
        <w:t>ionate motivele neacordării subven</w:t>
      </w:r>
      <w:r>
        <w:rPr>
          <w:rFonts w:ascii="Tahoma" w:hAnsi="Tahoma" w:cs="Tahoma"/>
        </w:rPr>
        <w:t>ț</w:t>
      </w:r>
      <w:r>
        <w:t xml:space="preserve">iei, în termen de 30 de zile de la data limită de depunere a proiectelor. </w:t>
      </w:r>
      <w:r>
        <w:br/>
        <w:t xml:space="preserve">Comisia de evaluare </w:t>
      </w:r>
      <w:r>
        <w:rPr>
          <w:rFonts w:ascii="Tahoma" w:hAnsi="Tahoma" w:cs="Tahoma"/>
        </w:rPr>
        <w:t>ș</w:t>
      </w:r>
      <w:r>
        <w:t>i selec</w:t>
      </w:r>
      <w:r>
        <w:rPr>
          <w:rFonts w:ascii="Tahoma" w:hAnsi="Tahoma" w:cs="Tahoma"/>
        </w:rPr>
        <w:t>ț</w:t>
      </w:r>
      <w:r>
        <w:t>ionare va comunica în scris asocia</w:t>
      </w:r>
      <w:r>
        <w:rPr>
          <w:rFonts w:ascii="Tahoma" w:hAnsi="Tahoma" w:cs="Tahoma"/>
        </w:rPr>
        <w:t>ț</w:t>
      </w:r>
      <w:r>
        <w:t>iilor/funda</w:t>
      </w:r>
      <w:r>
        <w:rPr>
          <w:rFonts w:ascii="Tahoma" w:hAnsi="Tahoma" w:cs="Tahoma"/>
        </w:rPr>
        <w:t>ț</w:t>
      </w:r>
      <w:r>
        <w:t>iilor selec</w:t>
      </w:r>
      <w:r>
        <w:rPr>
          <w:rFonts w:ascii="Tahoma" w:hAnsi="Tahoma" w:cs="Tahoma"/>
        </w:rPr>
        <w:t>ț</w:t>
      </w:r>
      <w:r>
        <w:t>ionate nivelul sumelor aprobate, în termen de 5 zile de la adoptarea H.C.L.</w:t>
      </w:r>
    </w:p>
    <w:p w:rsidR="00B241B7" w:rsidRDefault="00B241B7" w:rsidP="00B241B7">
      <w:pPr>
        <w:pStyle w:val="Listparagraf1"/>
        <w:numPr>
          <w:ilvl w:val="0"/>
          <w:numId w:val="9"/>
        </w:numPr>
        <w:tabs>
          <w:tab w:val="left" w:pos="360"/>
          <w:tab w:val="left" w:pos="450"/>
          <w:tab w:val="left" w:pos="540"/>
          <w:tab w:val="left" w:pos="630"/>
          <w:tab w:val="left" w:pos="1530"/>
        </w:tabs>
        <w:rPr>
          <w:rFonts w:ascii="Times New Roman" w:hAnsi="Times New Roman"/>
          <w:b/>
          <w:caps/>
        </w:rPr>
      </w:pPr>
      <w:r>
        <w:rPr>
          <w:rFonts w:ascii="Times New Roman" w:hAnsi="Times New Roman"/>
          <w:b/>
          <w:caps/>
        </w:rPr>
        <w:t>Solu</w:t>
      </w:r>
      <w:r>
        <w:rPr>
          <w:rFonts w:ascii="Tahoma" w:hAnsi="Tahoma" w:cs="Tahoma"/>
          <w:b/>
          <w:caps/>
        </w:rPr>
        <w:t>Ț</w:t>
      </w:r>
      <w:r>
        <w:rPr>
          <w:rFonts w:ascii="Times New Roman" w:hAnsi="Times New Roman"/>
          <w:b/>
          <w:caps/>
        </w:rPr>
        <w:t>ionarea contesta</w:t>
      </w:r>
      <w:r>
        <w:rPr>
          <w:rFonts w:ascii="Tahoma" w:hAnsi="Tahoma" w:cs="Tahoma"/>
          <w:b/>
          <w:caps/>
        </w:rPr>
        <w:t>Ț</w:t>
      </w:r>
      <w:r>
        <w:rPr>
          <w:rFonts w:ascii="Times New Roman" w:hAnsi="Times New Roman"/>
          <w:b/>
          <w:caps/>
        </w:rPr>
        <w:t>iilor</w:t>
      </w:r>
    </w:p>
    <w:p w:rsidR="00B241B7" w:rsidRDefault="00B241B7" w:rsidP="00B241B7">
      <w:pPr>
        <w:tabs>
          <w:tab w:val="left" w:pos="360"/>
          <w:tab w:val="left" w:pos="450"/>
          <w:tab w:val="left" w:pos="540"/>
          <w:tab w:val="left" w:pos="630"/>
          <w:tab w:val="left" w:pos="1530"/>
        </w:tabs>
        <w:ind w:firstLine="1170"/>
        <w:jc w:val="both"/>
      </w:pPr>
      <w:r>
        <w:rPr>
          <w:caps/>
        </w:rPr>
        <w:t>C</w:t>
      </w:r>
      <w:r>
        <w:t>ontesta</w:t>
      </w:r>
      <w:r>
        <w:rPr>
          <w:rFonts w:ascii="Tahoma" w:hAnsi="Tahoma" w:cs="Tahoma"/>
        </w:rPr>
        <w:t>ț</w:t>
      </w:r>
      <w:r>
        <w:t>iile se pot depune în termen de 3 zile de la comunicarea rezultatelor selec</w:t>
      </w:r>
      <w:r>
        <w:rPr>
          <w:rFonts w:ascii="Tahoma" w:hAnsi="Tahoma" w:cs="Tahoma"/>
        </w:rPr>
        <w:t>ț</w:t>
      </w:r>
      <w:r>
        <w:t>iei, în scris, la registratura Primăriei Livezile. Contesta</w:t>
      </w:r>
      <w:r>
        <w:rPr>
          <w:rFonts w:ascii="Tahoma" w:hAnsi="Tahoma" w:cs="Tahoma"/>
        </w:rPr>
        <w:t>ț</w:t>
      </w:r>
      <w:r>
        <w:t>iile se solu</w:t>
      </w:r>
      <w:r>
        <w:rPr>
          <w:rFonts w:ascii="Tahoma" w:hAnsi="Tahoma" w:cs="Tahoma"/>
        </w:rPr>
        <w:t>ț</w:t>
      </w:r>
      <w:r>
        <w:t>ionează în termen de 5 zile lucrătoare de la data expirării termenului pentru depunerea acestora.</w:t>
      </w:r>
    </w:p>
    <w:p w:rsidR="00B241B7" w:rsidRDefault="00B241B7" w:rsidP="00B241B7">
      <w:pPr>
        <w:pStyle w:val="Listparagraf1"/>
        <w:numPr>
          <w:ilvl w:val="0"/>
          <w:numId w:val="9"/>
        </w:numPr>
        <w:tabs>
          <w:tab w:val="left" w:pos="360"/>
          <w:tab w:val="left" w:pos="450"/>
          <w:tab w:val="left" w:pos="540"/>
          <w:tab w:val="left" w:pos="630"/>
          <w:tab w:val="left" w:pos="1530"/>
        </w:tabs>
        <w:ind w:left="360" w:firstLine="720"/>
        <w:rPr>
          <w:rFonts w:ascii="Times New Roman" w:hAnsi="Times New Roman"/>
          <w:b/>
          <w:caps/>
        </w:rPr>
      </w:pPr>
      <w:r>
        <w:rPr>
          <w:rFonts w:ascii="Times New Roman" w:hAnsi="Times New Roman"/>
          <w:b/>
          <w:caps/>
        </w:rPr>
        <w:t>ÎNCHEIEREA CONVEN</w:t>
      </w:r>
      <w:r>
        <w:rPr>
          <w:rFonts w:ascii="Tahoma" w:hAnsi="Tahoma" w:cs="Tahoma"/>
          <w:b/>
          <w:caps/>
        </w:rPr>
        <w:t>Ț</w:t>
      </w:r>
      <w:r>
        <w:rPr>
          <w:rFonts w:ascii="Times New Roman" w:hAnsi="Times New Roman"/>
          <w:b/>
          <w:caps/>
        </w:rPr>
        <w:t>IILOR PENTRU ACORDAREA DE SERVICII DE ASISTEN</w:t>
      </w:r>
      <w:r>
        <w:rPr>
          <w:rFonts w:ascii="Tahoma" w:hAnsi="Tahoma" w:cs="Tahoma"/>
          <w:b/>
          <w:caps/>
        </w:rPr>
        <w:t>Ț</w:t>
      </w:r>
      <w:r>
        <w:rPr>
          <w:rFonts w:ascii="Times New Roman" w:hAnsi="Times New Roman"/>
          <w:b/>
          <w:caps/>
        </w:rPr>
        <w:t>Ă SOCIALĂ</w:t>
      </w:r>
    </w:p>
    <w:p w:rsidR="00B241B7" w:rsidRDefault="00B241B7" w:rsidP="00B241B7">
      <w:pPr>
        <w:tabs>
          <w:tab w:val="left" w:pos="360"/>
          <w:tab w:val="left" w:pos="450"/>
          <w:tab w:val="left" w:pos="540"/>
          <w:tab w:val="left" w:pos="630"/>
          <w:tab w:val="left" w:pos="1530"/>
        </w:tabs>
        <w:ind w:left="360" w:firstLine="720"/>
        <w:jc w:val="both"/>
        <w:rPr>
          <w:b/>
        </w:rPr>
      </w:pPr>
      <w:r>
        <w:lastRenderedPageBreak/>
        <w:t>Conven</w:t>
      </w:r>
      <w:r>
        <w:rPr>
          <w:rFonts w:ascii="Tahoma" w:hAnsi="Tahoma" w:cs="Tahoma"/>
        </w:rPr>
        <w:t>ț</w:t>
      </w:r>
      <w:r>
        <w:t>ia pentru acordarea de servicii de asisten</w:t>
      </w:r>
      <w:r>
        <w:rPr>
          <w:rFonts w:ascii="Tahoma" w:hAnsi="Tahoma" w:cs="Tahoma"/>
        </w:rPr>
        <w:t>ț</w:t>
      </w:r>
      <w:r>
        <w:t>ă socială se încheie cu asocia</w:t>
      </w:r>
      <w:r>
        <w:rPr>
          <w:rFonts w:ascii="Tahoma" w:hAnsi="Tahoma" w:cs="Tahoma"/>
        </w:rPr>
        <w:t>ț</w:t>
      </w:r>
      <w:r>
        <w:t>iile/funda</w:t>
      </w:r>
      <w:r>
        <w:rPr>
          <w:rFonts w:ascii="Tahoma" w:hAnsi="Tahoma" w:cs="Tahoma"/>
        </w:rPr>
        <w:t>ț</w:t>
      </w:r>
      <w:r>
        <w:t>iile selec</w:t>
      </w:r>
      <w:r>
        <w:rPr>
          <w:rFonts w:ascii="Tahoma" w:hAnsi="Tahoma" w:cs="Tahoma"/>
        </w:rPr>
        <w:t>ț</w:t>
      </w:r>
      <w:r>
        <w:t>ionate care, conform grilei de evaluare, realizează cel pu</w:t>
      </w:r>
      <w:r>
        <w:rPr>
          <w:rFonts w:ascii="Tahoma" w:hAnsi="Tahoma" w:cs="Tahoma"/>
        </w:rPr>
        <w:t>ț</w:t>
      </w:r>
      <w:r>
        <w:t>in 60 de puncte.</w:t>
      </w:r>
      <w:r>
        <w:br/>
        <w:t xml:space="preserve">               În situa</w:t>
      </w:r>
      <w:r>
        <w:rPr>
          <w:rFonts w:ascii="Tahoma" w:hAnsi="Tahoma" w:cs="Tahoma"/>
        </w:rPr>
        <w:t>ț</w:t>
      </w:r>
      <w:r>
        <w:t>ia în care mai multe unită</w:t>
      </w:r>
      <w:r>
        <w:rPr>
          <w:rFonts w:ascii="Tahoma" w:hAnsi="Tahoma" w:cs="Tahoma"/>
        </w:rPr>
        <w:t>ț</w:t>
      </w:r>
      <w:r>
        <w:t>i de asisten</w:t>
      </w:r>
      <w:r>
        <w:rPr>
          <w:rFonts w:ascii="Tahoma" w:hAnsi="Tahoma" w:cs="Tahoma"/>
        </w:rPr>
        <w:t>ț</w:t>
      </w:r>
      <w:r>
        <w:t>ă socială realizează cel pu</w:t>
      </w:r>
      <w:r>
        <w:rPr>
          <w:rFonts w:ascii="Tahoma" w:hAnsi="Tahoma" w:cs="Tahoma"/>
        </w:rPr>
        <w:t>ț</w:t>
      </w:r>
      <w:r>
        <w:t>in 60 de puncte, selec</w:t>
      </w:r>
      <w:r>
        <w:rPr>
          <w:rFonts w:ascii="Tahoma" w:hAnsi="Tahoma" w:cs="Tahoma"/>
        </w:rPr>
        <w:t>ț</w:t>
      </w:r>
      <w:r>
        <w:t>ia acestora se face în ordine descrescătoare, în limita bugetului aprobat.</w:t>
      </w:r>
      <w:r>
        <w:br/>
        <w:t xml:space="preserve">              Asocia</w:t>
      </w:r>
      <w:r>
        <w:rPr>
          <w:rFonts w:ascii="Tahoma" w:hAnsi="Tahoma" w:cs="Tahoma"/>
        </w:rPr>
        <w:t>ț</w:t>
      </w:r>
      <w:r>
        <w:t xml:space="preserve">iile </w:t>
      </w:r>
      <w:r>
        <w:rPr>
          <w:rFonts w:ascii="Tahoma" w:hAnsi="Tahoma" w:cs="Tahoma"/>
        </w:rPr>
        <w:t>ș</w:t>
      </w:r>
      <w:r>
        <w:t>i funda</w:t>
      </w:r>
      <w:r>
        <w:rPr>
          <w:rFonts w:ascii="Tahoma" w:hAnsi="Tahoma" w:cs="Tahoma"/>
        </w:rPr>
        <w:t>ț</w:t>
      </w:r>
      <w:r>
        <w:t>iile care au primit finan</w:t>
      </w:r>
      <w:r>
        <w:rPr>
          <w:rFonts w:ascii="Tahoma" w:hAnsi="Tahoma" w:cs="Tahoma"/>
        </w:rPr>
        <w:t>ț</w:t>
      </w:r>
      <w:r>
        <w:t>ări nerambursabile au obliga</w:t>
      </w:r>
      <w:r>
        <w:rPr>
          <w:rFonts w:ascii="Tahoma" w:hAnsi="Tahoma" w:cs="Tahoma"/>
        </w:rPr>
        <w:t>ț</w:t>
      </w:r>
      <w:r>
        <w:t xml:space="preserve">ia să întocmească </w:t>
      </w:r>
      <w:r>
        <w:rPr>
          <w:rFonts w:ascii="Tahoma" w:hAnsi="Tahoma" w:cs="Tahoma"/>
        </w:rPr>
        <w:t>ș</w:t>
      </w:r>
      <w:r>
        <w:t xml:space="preserve">i să transmită Consiliului local Livezile o raportare intermediară </w:t>
      </w:r>
      <w:r>
        <w:rPr>
          <w:rFonts w:ascii="Tahoma" w:hAnsi="Tahoma" w:cs="Tahoma"/>
        </w:rPr>
        <w:t>ș</w:t>
      </w:r>
      <w:r>
        <w:t>i finală (Anexa nr. 3)</w:t>
      </w:r>
      <w:r>
        <w:br/>
      </w:r>
      <w:r>
        <w:br/>
      </w:r>
      <w:r>
        <w:rPr>
          <w:b/>
        </w:rPr>
        <w:t>ANEXA Nr. 2</w:t>
      </w:r>
    </w:p>
    <w:p w:rsidR="00B241B7" w:rsidRDefault="00B241B7" w:rsidP="00B241B7">
      <w:pPr>
        <w:tabs>
          <w:tab w:val="left" w:pos="360"/>
        </w:tabs>
        <w:ind w:left="360"/>
        <w:jc w:val="center"/>
        <w:rPr>
          <w:b/>
        </w:rPr>
      </w:pPr>
      <w:r>
        <w:rPr>
          <w:b/>
        </w:rPr>
        <w:t>CONVEN</w:t>
      </w:r>
      <w:r>
        <w:rPr>
          <w:rFonts w:ascii="Tahoma" w:hAnsi="Tahoma" w:cs="Tahoma"/>
          <w:b/>
        </w:rPr>
        <w:t>Ț</w:t>
      </w:r>
      <w:r>
        <w:rPr>
          <w:b/>
        </w:rPr>
        <w:t>IE pentru acordarea de servicii de asisten</w:t>
      </w:r>
      <w:r>
        <w:rPr>
          <w:rFonts w:ascii="Tahoma" w:hAnsi="Tahoma" w:cs="Tahoma"/>
          <w:b/>
        </w:rPr>
        <w:t>ț</w:t>
      </w:r>
      <w:r>
        <w:rPr>
          <w:b/>
        </w:rPr>
        <w:t>ă socială</w:t>
      </w:r>
    </w:p>
    <w:p w:rsidR="00B241B7" w:rsidRDefault="00B241B7" w:rsidP="00B241B7">
      <w:pPr>
        <w:tabs>
          <w:tab w:val="left" w:pos="360"/>
        </w:tabs>
        <w:ind w:left="360"/>
        <w:jc w:val="both"/>
      </w:pPr>
      <w:r>
        <w:br/>
        <w:t>Consiliul Local ………………………………………………..</w:t>
      </w:r>
      <w:r>
        <w:br/>
        <w:t>Jude</w:t>
      </w:r>
      <w:r>
        <w:rPr>
          <w:rFonts w:ascii="Tahoma" w:hAnsi="Tahoma" w:cs="Tahoma"/>
        </w:rPr>
        <w:t>ț</w:t>
      </w:r>
      <w:r>
        <w:t>ul ………………………………………………………...</w:t>
      </w:r>
      <w:r>
        <w:br/>
        <w:t>Nr……....../……………………………………………………</w:t>
      </w:r>
      <w:r>
        <w:br/>
        <w:t>Nr………../……………………………………………………</w:t>
      </w:r>
    </w:p>
    <w:p w:rsidR="00B241B7" w:rsidRDefault="00B241B7" w:rsidP="00B241B7">
      <w:pPr>
        <w:tabs>
          <w:tab w:val="left" w:pos="360"/>
        </w:tabs>
        <w:ind w:left="360"/>
        <w:jc w:val="both"/>
      </w:pPr>
      <w:r>
        <w:t>În baza prevederilor Legii nr. 34/1998 privind acordarea unor subven</w:t>
      </w:r>
      <w:r>
        <w:rPr>
          <w:rFonts w:ascii="Tahoma" w:hAnsi="Tahoma" w:cs="Tahoma"/>
        </w:rPr>
        <w:t>ț</w:t>
      </w:r>
      <w:r>
        <w:t>ii asocia</w:t>
      </w:r>
      <w:r>
        <w:rPr>
          <w:rFonts w:ascii="Tahoma" w:hAnsi="Tahoma" w:cs="Tahoma"/>
        </w:rPr>
        <w:t>ț</w:t>
      </w:r>
      <w:r>
        <w:t xml:space="preserve">iilor </w:t>
      </w:r>
      <w:r>
        <w:rPr>
          <w:rFonts w:ascii="Tahoma" w:hAnsi="Tahoma" w:cs="Tahoma"/>
        </w:rPr>
        <w:t>ș</w:t>
      </w:r>
      <w:r>
        <w:t>i funda</w:t>
      </w:r>
      <w:r>
        <w:rPr>
          <w:rFonts w:ascii="Tahoma" w:hAnsi="Tahoma" w:cs="Tahoma"/>
        </w:rPr>
        <w:t>ț</w:t>
      </w:r>
      <w:r>
        <w:t>iilor române cu personalitate juridică, care înfiin</w:t>
      </w:r>
      <w:r>
        <w:rPr>
          <w:rFonts w:ascii="Tahoma" w:hAnsi="Tahoma" w:cs="Tahoma"/>
        </w:rPr>
        <w:t>ț</w:t>
      </w:r>
      <w:r>
        <w:t xml:space="preserve">ează </w:t>
      </w:r>
      <w:r>
        <w:rPr>
          <w:rFonts w:ascii="Tahoma" w:hAnsi="Tahoma" w:cs="Tahoma"/>
        </w:rPr>
        <w:t>ș</w:t>
      </w:r>
      <w:r>
        <w:t>i administrează unită</w:t>
      </w:r>
      <w:r>
        <w:rPr>
          <w:rFonts w:ascii="Tahoma" w:hAnsi="Tahoma" w:cs="Tahoma"/>
        </w:rPr>
        <w:t>ț</w:t>
      </w:r>
      <w:r>
        <w:t>i de asisten</w:t>
      </w:r>
      <w:r>
        <w:rPr>
          <w:rFonts w:ascii="Tahoma" w:hAnsi="Tahoma" w:cs="Tahoma"/>
        </w:rPr>
        <w:t>ț</w:t>
      </w:r>
      <w:r>
        <w:t>ă socială,</w:t>
      </w:r>
      <w:r>
        <w:br/>
        <w:t xml:space="preserve">Ministerul Muncii </w:t>
      </w:r>
      <w:r>
        <w:rPr>
          <w:rFonts w:ascii="Tahoma" w:hAnsi="Tahoma" w:cs="Tahoma"/>
        </w:rPr>
        <w:t>ș</w:t>
      </w:r>
      <w:r>
        <w:t>i Solidarită</w:t>
      </w:r>
      <w:r>
        <w:rPr>
          <w:rFonts w:ascii="Tahoma" w:hAnsi="Tahoma" w:cs="Tahoma"/>
        </w:rPr>
        <w:t>ț</w:t>
      </w:r>
      <w:r>
        <w:t>ii Sociale, prin Direc</w:t>
      </w:r>
      <w:r>
        <w:rPr>
          <w:rFonts w:ascii="Tahoma" w:hAnsi="Tahoma" w:cs="Tahoma"/>
        </w:rPr>
        <w:t>ț</w:t>
      </w:r>
      <w:r>
        <w:t xml:space="preserve">ia de muncă </w:t>
      </w:r>
      <w:r>
        <w:rPr>
          <w:rFonts w:ascii="Tahoma" w:hAnsi="Tahoma" w:cs="Tahoma"/>
        </w:rPr>
        <w:t>ș</w:t>
      </w:r>
      <w:r>
        <w:t xml:space="preserve">i solidaritate socială/ Consiliul Local ………………………, cu sediul în …………………………………., telefon…………………….., cod fiscal ………………., cont virament …………………………, deschis la …………………………., reprezentat de ……………………………………………… (numele,prenumele </w:t>
      </w:r>
      <w:r>
        <w:rPr>
          <w:rFonts w:ascii="Tahoma" w:hAnsi="Tahoma" w:cs="Tahoma"/>
        </w:rPr>
        <w:t>ș</w:t>
      </w:r>
      <w:r>
        <w:t>i func</w:t>
      </w:r>
      <w:r>
        <w:rPr>
          <w:rFonts w:ascii="Tahoma" w:hAnsi="Tahoma" w:cs="Tahoma"/>
        </w:rPr>
        <w:t>ț</w:t>
      </w:r>
      <w:r>
        <w:t xml:space="preserve">ia) </w:t>
      </w:r>
      <w:r>
        <w:rPr>
          <w:rFonts w:ascii="Tahoma" w:hAnsi="Tahoma" w:cs="Tahoma"/>
        </w:rPr>
        <w:t>ș</w:t>
      </w:r>
      <w:r>
        <w:t xml:space="preserve">i </w:t>
      </w:r>
      <w:r>
        <w:br/>
        <w:t>Asocia</w:t>
      </w:r>
      <w:r>
        <w:rPr>
          <w:rFonts w:ascii="Tahoma" w:hAnsi="Tahoma" w:cs="Tahoma"/>
        </w:rPr>
        <w:t>ț</w:t>
      </w:r>
      <w:r>
        <w:t>ia/Funda</w:t>
      </w:r>
      <w:r>
        <w:rPr>
          <w:rFonts w:ascii="Tahoma" w:hAnsi="Tahoma" w:cs="Tahoma"/>
        </w:rPr>
        <w:t>ț</w:t>
      </w:r>
      <w:r>
        <w:t xml:space="preserve">ia …………………………………………………………………………………, cu sediul în ………………………………………………….. , telefon ………………………….., cod fiscal ………………… , cont virament………………………………………., deschis la ……………………………….., reprezentată de  …………………………………..(nume </w:t>
      </w:r>
      <w:r>
        <w:rPr>
          <w:rFonts w:ascii="Tahoma" w:hAnsi="Tahoma" w:cs="Tahoma"/>
        </w:rPr>
        <w:t>ș</w:t>
      </w:r>
      <w:r>
        <w:t>i prenume), au convenit următoarele:</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t>Obiectul conven</w:t>
      </w:r>
      <w:r>
        <w:rPr>
          <w:rFonts w:ascii="Tahoma" w:hAnsi="Tahoma" w:cs="Tahoma"/>
          <w:b/>
        </w:rPr>
        <w:t>ț</w:t>
      </w:r>
      <w:r>
        <w:rPr>
          <w:rFonts w:ascii="Times New Roman" w:hAnsi="Times New Roman"/>
          <w:b/>
        </w:rPr>
        <w:t>iei</w:t>
      </w:r>
    </w:p>
    <w:p w:rsidR="00B241B7" w:rsidRDefault="00B241B7" w:rsidP="00B241B7">
      <w:pPr>
        <w:pStyle w:val="Listparagraf1"/>
        <w:numPr>
          <w:ilvl w:val="0"/>
          <w:numId w:val="18"/>
        </w:numPr>
        <w:tabs>
          <w:tab w:val="left" w:pos="360"/>
        </w:tabs>
        <w:ind w:left="360" w:firstLine="0"/>
        <w:jc w:val="both"/>
        <w:rPr>
          <w:rFonts w:ascii="Times New Roman" w:hAnsi="Times New Roman"/>
        </w:rPr>
      </w:pPr>
      <w:r>
        <w:rPr>
          <w:rFonts w:ascii="Times New Roman" w:hAnsi="Times New Roman"/>
        </w:rPr>
        <w:t>Acordarea de către Asocia</w:t>
      </w:r>
      <w:r>
        <w:rPr>
          <w:rFonts w:ascii="Tahoma" w:hAnsi="Tahoma" w:cs="Tahoma"/>
        </w:rPr>
        <w:t>ț</w:t>
      </w:r>
      <w:r>
        <w:rPr>
          <w:rFonts w:ascii="Times New Roman" w:hAnsi="Times New Roman"/>
        </w:rPr>
        <w:t>ia/Funda</w:t>
      </w:r>
      <w:r>
        <w:rPr>
          <w:rFonts w:ascii="Tahoma" w:hAnsi="Tahoma" w:cs="Tahoma"/>
        </w:rPr>
        <w:t>ț</w:t>
      </w:r>
      <w:r>
        <w:rPr>
          <w:rFonts w:ascii="Times New Roman" w:hAnsi="Times New Roman"/>
        </w:rPr>
        <w:t>ia ……………………………………. , a serviciilor de asisten</w:t>
      </w:r>
      <w:r>
        <w:rPr>
          <w:rFonts w:ascii="Tahoma" w:hAnsi="Tahoma" w:cs="Tahoma"/>
        </w:rPr>
        <w:t>ț</w:t>
      </w:r>
      <w:r>
        <w:rPr>
          <w:rFonts w:ascii="Times New Roman" w:hAnsi="Times New Roman"/>
        </w:rPr>
        <w:t>ă socială, în conformitate cu fi</w:t>
      </w:r>
      <w:r>
        <w:rPr>
          <w:rFonts w:ascii="Tahoma" w:hAnsi="Tahoma" w:cs="Tahoma"/>
        </w:rPr>
        <w:t>ș</w:t>
      </w:r>
      <w:r>
        <w:rPr>
          <w:rFonts w:ascii="Times New Roman" w:hAnsi="Times New Roman"/>
        </w:rPr>
        <w:t>ele tehnice ale unită</w:t>
      </w:r>
      <w:r>
        <w:rPr>
          <w:rFonts w:ascii="Tahoma" w:hAnsi="Tahoma" w:cs="Tahoma"/>
        </w:rPr>
        <w:t>ț</w:t>
      </w:r>
      <w:r>
        <w:rPr>
          <w:rFonts w:ascii="Times New Roman" w:hAnsi="Times New Roman"/>
        </w:rPr>
        <w:t>ilor de asisten</w:t>
      </w:r>
      <w:r>
        <w:rPr>
          <w:rFonts w:ascii="Tahoma" w:hAnsi="Tahoma" w:cs="Tahoma"/>
        </w:rPr>
        <w:t>ț</w:t>
      </w:r>
      <w:r>
        <w:rPr>
          <w:rFonts w:ascii="Times New Roman" w:hAnsi="Times New Roman"/>
        </w:rPr>
        <w:t>ă socială, pentru un numar mediu lunar de …………… persoane asistate.</w:t>
      </w:r>
    </w:p>
    <w:p w:rsidR="00B241B7" w:rsidRDefault="00B241B7" w:rsidP="00B241B7">
      <w:pPr>
        <w:pStyle w:val="Listparagraf1"/>
        <w:numPr>
          <w:ilvl w:val="0"/>
          <w:numId w:val="18"/>
        </w:numPr>
        <w:tabs>
          <w:tab w:val="left" w:pos="360"/>
        </w:tabs>
        <w:ind w:left="360" w:firstLine="0"/>
        <w:jc w:val="both"/>
        <w:rPr>
          <w:rFonts w:ascii="Times New Roman" w:hAnsi="Times New Roman"/>
        </w:rPr>
      </w:pPr>
      <w:r>
        <w:rPr>
          <w:rFonts w:ascii="Times New Roman" w:hAnsi="Times New Roman"/>
        </w:rPr>
        <w:t>Subven</w:t>
      </w:r>
      <w:r>
        <w:rPr>
          <w:rFonts w:ascii="Tahoma" w:hAnsi="Tahoma" w:cs="Tahoma"/>
        </w:rPr>
        <w:t>ț</w:t>
      </w:r>
      <w:r>
        <w:rPr>
          <w:rFonts w:ascii="Times New Roman" w:hAnsi="Times New Roman"/>
        </w:rPr>
        <w:t xml:space="preserve">ionarea de către Ministerul Muncii </w:t>
      </w:r>
      <w:r>
        <w:rPr>
          <w:rFonts w:ascii="Tahoma" w:hAnsi="Tahoma" w:cs="Tahoma"/>
        </w:rPr>
        <w:t>ș</w:t>
      </w:r>
      <w:r>
        <w:rPr>
          <w:rFonts w:ascii="Times New Roman" w:hAnsi="Times New Roman"/>
        </w:rPr>
        <w:t>i Solidarită</w:t>
      </w:r>
      <w:r>
        <w:rPr>
          <w:rFonts w:ascii="Tahoma" w:hAnsi="Tahoma" w:cs="Tahoma"/>
        </w:rPr>
        <w:t>ț</w:t>
      </w:r>
      <w:r>
        <w:rPr>
          <w:rFonts w:ascii="Times New Roman" w:hAnsi="Times New Roman"/>
        </w:rPr>
        <w:t xml:space="preserve">ii Sociale de la bugetul de stat/consiliul local de la bugetul local </w:t>
      </w:r>
      <w:r>
        <w:rPr>
          <w:rFonts w:ascii="Tahoma" w:hAnsi="Tahoma" w:cs="Tahoma"/>
        </w:rPr>
        <w:t>ș</w:t>
      </w:r>
      <w:r>
        <w:rPr>
          <w:rFonts w:ascii="Times New Roman" w:hAnsi="Times New Roman"/>
        </w:rPr>
        <w:t>i serviciilor de asisten</w:t>
      </w:r>
      <w:r>
        <w:rPr>
          <w:rFonts w:ascii="Tahoma" w:hAnsi="Tahoma" w:cs="Tahoma"/>
        </w:rPr>
        <w:t>ț</w:t>
      </w:r>
      <w:r>
        <w:rPr>
          <w:rFonts w:ascii="Times New Roman" w:hAnsi="Times New Roman"/>
        </w:rPr>
        <w:t>ă socială acordate de asocia</w:t>
      </w:r>
      <w:r>
        <w:rPr>
          <w:rFonts w:ascii="Tahoma" w:hAnsi="Tahoma" w:cs="Tahoma"/>
        </w:rPr>
        <w:t>ț</w:t>
      </w:r>
      <w:r>
        <w:rPr>
          <w:rFonts w:ascii="Times New Roman" w:hAnsi="Times New Roman"/>
        </w:rPr>
        <w:t>ie/funda</w:t>
      </w:r>
      <w:r>
        <w:rPr>
          <w:rFonts w:ascii="Tahoma" w:hAnsi="Tahoma" w:cs="Tahoma"/>
        </w:rPr>
        <w:t>ț</w:t>
      </w:r>
      <w:r>
        <w:rPr>
          <w:rFonts w:ascii="Times New Roman" w:hAnsi="Times New Roman"/>
        </w:rPr>
        <w:t>ie, în limita sumei de ………….. lei în anul ……………..</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t>Durata conven</w:t>
      </w:r>
      <w:r>
        <w:rPr>
          <w:rFonts w:ascii="Tahoma" w:hAnsi="Tahoma" w:cs="Tahoma"/>
          <w:b/>
        </w:rPr>
        <w:t>ț</w:t>
      </w:r>
      <w:r>
        <w:rPr>
          <w:rFonts w:ascii="Times New Roman" w:hAnsi="Times New Roman"/>
          <w:b/>
        </w:rPr>
        <w:t>iei</w:t>
      </w:r>
    </w:p>
    <w:p w:rsidR="00B241B7" w:rsidRDefault="00B241B7" w:rsidP="00B241B7">
      <w:pPr>
        <w:pStyle w:val="Listparagraf1"/>
        <w:numPr>
          <w:ilvl w:val="0"/>
          <w:numId w:val="19"/>
        </w:numPr>
        <w:tabs>
          <w:tab w:val="left" w:pos="360"/>
        </w:tabs>
        <w:ind w:left="360" w:firstLine="0"/>
        <w:jc w:val="both"/>
        <w:rPr>
          <w:rFonts w:ascii="Times New Roman" w:hAnsi="Times New Roman"/>
        </w:rPr>
      </w:pPr>
      <w:r>
        <w:rPr>
          <w:rFonts w:ascii="Times New Roman" w:hAnsi="Times New Roman"/>
        </w:rPr>
        <w:t>Durata conven</w:t>
      </w:r>
      <w:r>
        <w:rPr>
          <w:rFonts w:ascii="Tahoma" w:hAnsi="Tahoma" w:cs="Tahoma"/>
        </w:rPr>
        <w:t>ț</w:t>
      </w:r>
      <w:r>
        <w:rPr>
          <w:rFonts w:ascii="Times New Roman" w:hAnsi="Times New Roman"/>
        </w:rPr>
        <w:t>iei este de la 1 ianuarie până la …………………… (nu poate depă</w:t>
      </w:r>
      <w:r>
        <w:rPr>
          <w:rFonts w:ascii="Tahoma" w:hAnsi="Tahoma" w:cs="Tahoma"/>
        </w:rPr>
        <w:t>ș</w:t>
      </w:r>
      <w:r>
        <w:rPr>
          <w:rFonts w:ascii="Times New Roman" w:hAnsi="Times New Roman"/>
        </w:rPr>
        <w:t>i data de 31 decembrie a anului pentru care se acordă subven</w:t>
      </w:r>
      <w:r>
        <w:rPr>
          <w:rFonts w:ascii="Tahoma" w:hAnsi="Tahoma" w:cs="Tahoma"/>
        </w:rPr>
        <w:t>ț</w:t>
      </w:r>
      <w:r>
        <w:rPr>
          <w:rFonts w:ascii="Times New Roman" w:hAnsi="Times New Roman"/>
        </w:rPr>
        <w:t>ia).</w:t>
      </w:r>
    </w:p>
    <w:p w:rsidR="00B241B7" w:rsidRDefault="00B241B7" w:rsidP="00B241B7">
      <w:pPr>
        <w:pStyle w:val="Listparagraf1"/>
        <w:numPr>
          <w:ilvl w:val="0"/>
          <w:numId w:val="19"/>
        </w:numPr>
        <w:tabs>
          <w:tab w:val="left" w:pos="360"/>
        </w:tabs>
        <w:ind w:left="360" w:firstLine="0"/>
        <w:jc w:val="both"/>
        <w:rPr>
          <w:rFonts w:ascii="Times New Roman" w:hAnsi="Times New Roman"/>
        </w:rPr>
      </w:pPr>
      <w:r>
        <w:rPr>
          <w:rFonts w:ascii="Times New Roman" w:hAnsi="Times New Roman"/>
        </w:rPr>
        <w:lastRenderedPageBreak/>
        <w:t>Durata conven</w:t>
      </w:r>
      <w:r>
        <w:rPr>
          <w:rFonts w:ascii="Tahoma" w:hAnsi="Tahoma" w:cs="Tahoma"/>
        </w:rPr>
        <w:t>ț</w:t>
      </w:r>
      <w:r>
        <w:rPr>
          <w:rFonts w:ascii="Times New Roman" w:hAnsi="Times New Roman"/>
        </w:rPr>
        <w:t>iei provizorii este de la data de 1 ianuarie până la data încheierii conven</w:t>
      </w:r>
      <w:r>
        <w:rPr>
          <w:rFonts w:ascii="Tahoma" w:hAnsi="Tahoma" w:cs="Tahoma"/>
        </w:rPr>
        <w:t>ț</w:t>
      </w:r>
      <w:r>
        <w:rPr>
          <w:rFonts w:ascii="Times New Roman" w:hAnsi="Times New Roman"/>
        </w:rPr>
        <w:t>iei definitive, dar nu mai tarziu de 30 de zile de la data intrării în vigoare a legii bugetului de stat/data aprobării bugetului local.</w:t>
      </w:r>
    </w:p>
    <w:p w:rsidR="00B241B7" w:rsidRDefault="00B241B7" w:rsidP="00B241B7">
      <w:pPr>
        <w:pStyle w:val="Listparagraf1"/>
        <w:numPr>
          <w:ilvl w:val="0"/>
          <w:numId w:val="19"/>
        </w:numPr>
        <w:tabs>
          <w:tab w:val="left" w:pos="360"/>
        </w:tabs>
        <w:ind w:left="360" w:firstLine="0"/>
        <w:jc w:val="both"/>
        <w:rPr>
          <w:rFonts w:ascii="Times New Roman" w:hAnsi="Times New Roman"/>
        </w:rPr>
      </w:pPr>
      <w:r>
        <w:rPr>
          <w:rFonts w:ascii="Times New Roman" w:hAnsi="Times New Roman"/>
        </w:rPr>
        <w:t>Durata conven</w:t>
      </w:r>
      <w:r>
        <w:rPr>
          <w:rFonts w:ascii="Tahoma" w:hAnsi="Tahoma" w:cs="Tahoma"/>
        </w:rPr>
        <w:t>ț</w:t>
      </w:r>
      <w:r>
        <w:rPr>
          <w:rFonts w:ascii="Times New Roman" w:hAnsi="Times New Roman"/>
        </w:rPr>
        <w:t>iei definitive este de la data încetării conven</w:t>
      </w:r>
      <w:r>
        <w:rPr>
          <w:rFonts w:ascii="Tahoma" w:hAnsi="Tahoma" w:cs="Tahoma"/>
        </w:rPr>
        <w:t>ț</w:t>
      </w:r>
      <w:r>
        <w:rPr>
          <w:rFonts w:ascii="Times New Roman" w:hAnsi="Times New Roman"/>
        </w:rPr>
        <w:t xml:space="preserve">iei provizorii până la data prevăzută la pct. 1 </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t>Obliga</w:t>
      </w:r>
      <w:r>
        <w:rPr>
          <w:rFonts w:ascii="Tahoma" w:hAnsi="Tahoma" w:cs="Tahoma"/>
          <w:b/>
        </w:rPr>
        <w:t>ț</w:t>
      </w:r>
      <w:r>
        <w:rPr>
          <w:rFonts w:ascii="Times New Roman" w:hAnsi="Times New Roman"/>
          <w:b/>
        </w:rPr>
        <w:t>iile asocia</w:t>
      </w:r>
      <w:r>
        <w:rPr>
          <w:rFonts w:ascii="Tahoma" w:hAnsi="Tahoma" w:cs="Tahoma"/>
          <w:b/>
        </w:rPr>
        <w:t>ț</w:t>
      </w:r>
      <w:r>
        <w:rPr>
          <w:rFonts w:ascii="Times New Roman" w:hAnsi="Times New Roman"/>
          <w:b/>
        </w:rPr>
        <w:t>iei/funda</w:t>
      </w:r>
      <w:r>
        <w:rPr>
          <w:rFonts w:ascii="Tahoma" w:hAnsi="Tahoma" w:cs="Tahoma"/>
          <w:b/>
        </w:rPr>
        <w:t>ț</w:t>
      </w:r>
      <w:r>
        <w:rPr>
          <w:rFonts w:ascii="Times New Roman" w:hAnsi="Times New Roman"/>
          <w:b/>
        </w:rPr>
        <w:t>iei sunt:</w:t>
      </w:r>
    </w:p>
    <w:p w:rsidR="00B241B7" w:rsidRDefault="00B241B7" w:rsidP="00B241B7">
      <w:pPr>
        <w:pStyle w:val="Listparagraf1"/>
        <w:numPr>
          <w:ilvl w:val="0"/>
          <w:numId w:val="20"/>
        </w:numPr>
        <w:tabs>
          <w:tab w:val="left" w:pos="360"/>
        </w:tabs>
        <w:jc w:val="both"/>
        <w:rPr>
          <w:rFonts w:ascii="Times New Roman" w:hAnsi="Times New Roman"/>
        </w:rPr>
      </w:pPr>
      <w:r>
        <w:rPr>
          <w:rFonts w:ascii="Times New Roman" w:hAnsi="Times New Roman"/>
        </w:rPr>
        <w:t>Acordarea serviciilor de asisten</w:t>
      </w:r>
      <w:r>
        <w:rPr>
          <w:rFonts w:ascii="Tahoma" w:hAnsi="Tahoma" w:cs="Tahoma"/>
        </w:rPr>
        <w:t>ț</w:t>
      </w:r>
      <w:r>
        <w:rPr>
          <w:rFonts w:ascii="Times New Roman" w:hAnsi="Times New Roman"/>
        </w:rPr>
        <w:t>ă socială potrivit fi</w:t>
      </w:r>
      <w:r>
        <w:rPr>
          <w:rFonts w:ascii="Tahoma" w:hAnsi="Tahoma" w:cs="Tahoma"/>
        </w:rPr>
        <w:t>ș</w:t>
      </w:r>
      <w:r>
        <w:rPr>
          <w:rFonts w:ascii="Times New Roman" w:hAnsi="Times New Roman"/>
        </w:rPr>
        <w:t>elor tehnice ale unită</w:t>
      </w:r>
      <w:r>
        <w:rPr>
          <w:rFonts w:ascii="Tahoma" w:hAnsi="Tahoma" w:cs="Tahoma"/>
        </w:rPr>
        <w:t>ț</w:t>
      </w:r>
      <w:r>
        <w:rPr>
          <w:rFonts w:ascii="Times New Roman" w:hAnsi="Times New Roman"/>
        </w:rPr>
        <w:t>ilor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20"/>
        </w:numPr>
        <w:tabs>
          <w:tab w:val="left" w:pos="360"/>
        </w:tabs>
        <w:jc w:val="both"/>
        <w:rPr>
          <w:rFonts w:ascii="Times New Roman" w:hAnsi="Times New Roman"/>
        </w:rPr>
      </w:pPr>
      <w:r>
        <w:rPr>
          <w:rFonts w:ascii="Times New Roman" w:hAnsi="Times New Roman"/>
        </w:rPr>
        <w:t>Utilizarea subven</w:t>
      </w:r>
      <w:r>
        <w:rPr>
          <w:rFonts w:ascii="Tahoma" w:hAnsi="Tahoma" w:cs="Tahoma"/>
        </w:rPr>
        <w:t>ț</w:t>
      </w:r>
      <w:r>
        <w:rPr>
          <w:rFonts w:ascii="Times New Roman" w:hAnsi="Times New Roman"/>
        </w:rPr>
        <w:t>iei în exclusivitate pentru serviciile de asisten</w:t>
      </w:r>
      <w:r>
        <w:rPr>
          <w:rFonts w:ascii="Tahoma" w:hAnsi="Tahoma" w:cs="Tahoma"/>
        </w:rPr>
        <w:t>ț</w:t>
      </w:r>
      <w:r>
        <w:rPr>
          <w:rFonts w:ascii="Times New Roman" w:hAnsi="Times New Roman"/>
        </w:rPr>
        <w:t>ă socială acordate categoriilor de persoane asistate pentru care subven</w:t>
      </w:r>
      <w:r>
        <w:rPr>
          <w:rFonts w:ascii="Tahoma" w:hAnsi="Tahoma" w:cs="Tahoma"/>
        </w:rPr>
        <w:t>ț</w:t>
      </w:r>
      <w:r>
        <w:rPr>
          <w:rFonts w:ascii="Times New Roman" w:hAnsi="Times New Roman"/>
        </w:rPr>
        <w:t>ia a fost aprobată;</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Depunerea, până la data de 5 a fiecărei luni, a raportului privind acordarea serviciilor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utilizarea subven</w:t>
      </w:r>
      <w:r>
        <w:rPr>
          <w:rFonts w:ascii="Tahoma" w:hAnsi="Tahoma" w:cs="Tahoma"/>
        </w:rPr>
        <w:t>ț</w:t>
      </w:r>
      <w:r>
        <w:rPr>
          <w:rFonts w:ascii="Times New Roman" w:hAnsi="Times New Roman"/>
        </w:rPr>
        <w:t xml:space="preserve">iei acordate în luna anterioară </w:t>
      </w:r>
      <w:r>
        <w:rPr>
          <w:rFonts w:ascii="Tahoma" w:hAnsi="Tahoma" w:cs="Tahoma"/>
        </w:rPr>
        <w:t>ș</w:t>
      </w:r>
      <w:r>
        <w:rPr>
          <w:rFonts w:ascii="Times New Roman" w:hAnsi="Times New Roman"/>
        </w:rPr>
        <w:t>i a cererii privind subven</w:t>
      </w:r>
      <w:r>
        <w:rPr>
          <w:rFonts w:ascii="Tahoma" w:hAnsi="Tahoma" w:cs="Tahoma"/>
        </w:rPr>
        <w:t>ț</w:t>
      </w:r>
      <w:r>
        <w:rPr>
          <w:rFonts w:ascii="Times New Roman" w:hAnsi="Times New Roman"/>
        </w:rPr>
        <w:t>ia pentru luna curentă la direc</w:t>
      </w:r>
      <w:r>
        <w:rPr>
          <w:rFonts w:ascii="Tahoma" w:hAnsi="Tahoma" w:cs="Tahoma"/>
        </w:rPr>
        <w:t>ț</w:t>
      </w:r>
      <w:r>
        <w:rPr>
          <w:rFonts w:ascii="Times New Roman" w:hAnsi="Times New Roman"/>
        </w:rPr>
        <w:t xml:space="preserve">ia de muncă </w:t>
      </w:r>
      <w:r>
        <w:rPr>
          <w:rFonts w:ascii="Tahoma" w:hAnsi="Tahoma" w:cs="Tahoma"/>
        </w:rPr>
        <w:t>ș</w:t>
      </w:r>
      <w:r>
        <w:rPr>
          <w:rFonts w:ascii="Times New Roman" w:hAnsi="Times New Roman"/>
        </w:rPr>
        <w:t>i solidaritate socială/consiliul local;</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Depunerea, în termen de 15 zile de la data încetării conven</w:t>
      </w:r>
      <w:r>
        <w:rPr>
          <w:rFonts w:ascii="Tahoma" w:hAnsi="Tahoma" w:cs="Tahoma"/>
        </w:rPr>
        <w:t>ț</w:t>
      </w:r>
      <w:r>
        <w:rPr>
          <w:rFonts w:ascii="Times New Roman" w:hAnsi="Times New Roman"/>
        </w:rPr>
        <w:t>iei definitive, la direc</w:t>
      </w:r>
      <w:r>
        <w:rPr>
          <w:rFonts w:ascii="Tahoma" w:hAnsi="Tahoma" w:cs="Tahoma"/>
        </w:rPr>
        <w:t>ț</w:t>
      </w:r>
      <w:r>
        <w:rPr>
          <w:rFonts w:ascii="Times New Roman" w:hAnsi="Times New Roman"/>
        </w:rPr>
        <w:t xml:space="preserve">ia de muncă </w:t>
      </w:r>
      <w:r>
        <w:rPr>
          <w:rFonts w:ascii="Tahoma" w:hAnsi="Tahoma" w:cs="Tahoma"/>
        </w:rPr>
        <w:t>ș</w:t>
      </w:r>
      <w:r>
        <w:rPr>
          <w:rFonts w:ascii="Times New Roman" w:hAnsi="Times New Roman"/>
        </w:rPr>
        <w:t>i solidaritate socială/consiliul local a raportului privind acordarea serviciilor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utilizarea subven</w:t>
      </w:r>
      <w:r>
        <w:rPr>
          <w:rFonts w:ascii="Tahoma" w:hAnsi="Tahoma" w:cs="Tahoma"/>
        </w:rPr>
        <w:t>ț</w:t>
      </w:r>
      <w:r>
        <w:rPr>
          <w:rFonts w:ascii="Times New Roman" w:hAnsi="Times New Roman"/>
        </w:rPr>
        <w:t>iei în anul pentru care a fost încheiată conven</w:t>
      </w:r>
      <w:r>
        <w:rPr>
          <w:rFonts w:ascii="Tahoma" w:hAnsi="Tahoma" w:cs="Tahoma"/>
        </w:rPr>
        <w:t>ț</w:t>
      </w:r>
      <w:r>
        <w:rPr>
          <w:rFonts w:ascii="Times New Roman" w:hAnsi="Times New Roman"/>
        </w:rPr>
        <w:t>ia;</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Men</w:t>
      </w:r>
      <w:r>
        <w:rPr>
          <w:rFonts w:ascii="Tahoma" w:hAnsi="Tahoma" w:cs="Tahoma"/>
        </w:rPr>
        <w:t>ț</w:t>
      </w:r>
      <w:r>
        <w:rPr>
          <w:rFonts w:ascii="Times New Roman" w:hAnsi="Times New Roman"/>
        </w:rPr>
        <w:t>ionarea în documentele referitoare la activitatea de asisten</w:t>
      </w:r>
      <w:r>
        <w:rPr>
          <w:rFonts w:ascii="Tahoma" w:hAnsi="Tahoma" w:cs="Tahoma"/>
        </w:rPr>
        <w:t>ț</w:t>
      </w:r>
      <w:r>
        <w:rPr>
          <w:rFonts w:ascii="Times New Roman" w:hAnsi="Times New Roman"/>
        </w:rPr>
        <w:t>ă socială a faptului că beneficiază de subven</w:t>
      </w:r>
      <w:r>
        <w:rPr>
          <w:rFonts w:ascii="Tahoma" w:hAnsi="Tahoma" w:cs="Tahoma"/>
        </w:rPr>
        <w:t>ț</w:t>
      </w:r>
      <w:r>
        <w:rPr>
          <w:rFonts w:ascii="Times New Roman" w:hAnsi="Times New Roman"/>
        </w:rPr>
        <w:t>ie de la bugetul de stat/local, conform Legii nr. 34/1998 privind acordarea unor subven</w:t>
      </w:r>
      <w:r>
        <w:rPr>
          <w:rFonts w:ascii="Tahoma" w:hAnsi="Tahoma" w:cs="Tahoma"/>
        </w:rPr>
        <w:t>ț</w:t>
      </w:r>
      <w:r>
        <w:rPr>
          <w:rFonts w:ascii="Times New Roman" w:hAnsi="Times New Roman"/>
        </w:rPr>
        <w:t>ii asocia</w:t>
      </w:r>
      <w:r>
        <w:rPr>
          <w:rFonts w:ascii="Tahoma" w:hAnsi="Tahoma" w:cs="Tahoma"/>
        </w:rPr>
        <w:t>ț</w:t>
      </w:r>
      <w:r>
        <w:rPr>
          <w:rFonts w:ascii="Times New Roman" w:hAnsi="Times New Roman"/>
        </w:rPr>
        <w:t xml:space="preserve">iilor </w:t>
      </w:r>
      <w:r>
        <w:rPr>
          <w:rFonts w:ascii="Tahoma" w:hAnsi="Tahoma" w:cs="Tahoma"/>
        </w:rPr>
        <w:t>ș</w:t>
      </w:r>
      <w:r>
        <w:rPr>
          <w:rFonts w:ascii="Times New Roman" w:hAnsi="Times New Roman"/>
        </w:rPr>
        <w:t>i funda</w:t>
      </w:r>
      <w:r>
        <w:rPr>
          <w:rFonts w:ascii="Tahoma" w:hAnsi="Tahoma" w:cs="Tahoma"/>
        </w:rPr>
        <w:t>ț</w:t>
      </w:r>
      <w:r>
        <w:rPr>
          <w:rFonts w:ascii="Times New Roman" w:hAnsi="Times New Roman"/>
        </w:rPr>
        <w:t>iilor române cu personalitate juridică, care înfiin</w:t>
      </w:r>
      <w:r>
        <w:rPr>
          <w:rFonts w:ascii="Tahoma" w:hAnsi="Tahoma" w:cs="Tahoma"/>
        </w:rPr>
        <w:t>ț</w:t>
      </w:r>
      <w:r>
        <w:rPr>
          <w:rFonts w:ascii="Times New Roman" w:hAnsi="Times New Roman"/>
        </w:rPr>
        <w:t xml:space="preserve">ează </w:t>
      </w:r>
      <w:r>
        <w:rPr>
          <w:rFonts w:ascii="Tahoma" w:hAnsi="Tahoma" w:cs="Tahoma"/>
        </w:rPr>
        <w:t>ș</w:t>
      </w:r>
      <w:r>
        <w:rPr>
          <w:rFonts w:ascii="Times New Roman" w:hAnsi="Times New Roman"/>
        </w:rPr>
        <w:t>i administrează unită</w:t>
      </w:r>
      <w:r>
        <w:rPr>
          <w:rFonts w:ascii="Tahoma" w:hAnsi="Tahoma" w:cs="Tahoma"/>
        </w:rPr>
        <w:t>ț</w:t>
      </w:r>
      <w:r>
        <w:rPr>
          <w:rFonts w:ascii="Times New Roman" w:hAnsi="Times New Roman"/>
        </w:rPr>
        <w:t>i de asisten</w:t>
      </w:r>
      <w:r>
        <w:rPr>
          <w:rFonts w:ascii="Tahoma" w:hAnsi="Tahoma" w:cs="Tahoma"/>
        </w:rPr>
        <w:t>ț</w:t>
      </w:r>
      <w:r>
        <w:rPr>
          <w:rFonts w:ascii="Times New Roman" w:hAnsi="Times New Roman"/>
        </w:rPr>
        <w:t>ă socială;</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Comunicarea în termen de 30 de zile la direc</w:t>
      </w:r>
      <w:r>
        <w:rPr>
          <w:rFonts w:ascii="Tahoma" w:hAnsi="Tahoma" w:cs="Tahoma"/>
        </w:rPr>
        <w:t>ț</w:t>
      </w:r>
      <w:r>
        <w:rPr>
          <w:rFonts w:ascii="Times New Roman" w:hAnsi="Times New Roman"/>
        </w:rPr>
        <w:t xml:space="preserve">ia de muncă </w:t>
      </w:r>
      <w:r>
        <w:rPr>
          <w:rFonts w:ascii="Tahoma" w:hAnsi="Tahoma" w:cs="Tahoma"/>
        </w:rPr>
        <w:t>ș</w:t>
      </w:r>
      <w:r>
        <w:rPr>
          <w:rFonts w:ascii="Times New Roman" w:hAnsi="Times New Roman"/>
        </w:rPr>
        <w:t>i solidaritate socială/consiliul local, în scris a oricărei modificări cu privire la datele, informa</w:t>
      </w:r>
      <w:r>
        <w:rPr>
          <w:rFonts w:ascii="Tahoma" w:hAnsi="Tahoma" w:cs="Tahoma"/>
        </w:rPr>
        <w:t>ț</w:t>
      </w:r>
      <w:r>
        <w:rPr>
          <w:rFonts w:ascii="Times New Roman" w:hAnsi="Times New Roman"/>
        </w:rPr>
        <w:t xml:space="preserve">iile </w:t>
      </w:r>
      <w:r>
        <w:rPr>
          <w:rFonts w:ascii="Tahoma" w:hAnsi="Tahoma" w:cs="Tahoma"/>
        </w:rPr>
        <w:t>ș</w:t>
      </w:r>
      <w:r>
        <w:rPr>
          <w:rFonts w:ascii="Times New Roman" w:hAnsi="Times New Roman"/>
        </w:rPr>
        <w:t>i documentele care au stat la baza aprobării subven</w:t>
      </w:r>
      <w:r>
        <w:rPr>
          <w:rFonts w:ascii="Tahoma" w:hAnsi="Tahoma" w:cs="Tahoma"/>
        </w:rPr>
        <w:t>ț</w:t>
      </w:r>
      <w:r>
        <w:rPr>
          <w:rFonts w:ascii="Times New Roman" w:hAnsi="Times New Roman"/>
        </w:rPr>
        <w:t>iei;</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asigurarea accesului  la sediul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iei/unită</w:t>
      </w:r>
      <w:r>
        <w:rPr>
          <w:rFonts w:ascii="Tahoma" w:hAnsi="Tahoma" w:cs="Tahoma"/>
        </w:rPr>
        <w:t>ț</w:t>
      </w:r>
      <w:r>
        <w:rPr>
          <w:rFonts w:ascii="Times New Roman" w:hAnsi="Times New Roman"/>
        </w:rPr>
        <w:t>ii de asisten</w:t>
      </w:r>
      <w:r>
        <w:rPr>
          <w:rFonts w:ascii="Tahoma" w:hAnsi="Tahoma" w:cs="Tahoma"/>
        </w:rPr>
        <w:t>ț</w:t>
      </w:r>
      <w:r>
        <w:rPr>
          <w:rFonts w:ascii="Times New Roman" w:hAnsi="Times New Roman"/>
        </w:rPr>
        <w:t>ă socială a persoanelor împuternicite de direc</w:t>
      </w:r>
      <w:r>
        <w:rPr>
          <w:rFonts w:ascii="Tahoma" w:hAnsi="Tahoma" w:cs="Tahoma"/>
        </w:rPr>
        <w:t>ț</w:t>
      </w:r>
      <w:r>
        <w:rPr>
          <w:rFonts w:ascii="Times New Roman" w:hAnsi="Times New Roman"/>
        </w:rPr>
        <w:t xml:space="preserve">ia de munca </w:t>
      </w:r>
      <w:r>
        <w:rPr>
          <w:rFonts w:ascii="Tahoma" w:hAnsi="Tahoma" w:cs="Tahoma"/>
        </w:rPr>
        <w:t>ș</w:t>
      </w:r>
      <w:r>
        <w:rPr>
          <w:rFonts w:ascii="Times New Roman" w:hAnsi="Times New Roman"/>
        </w:rPr>
        <w:t>i solidaritate socială/consiliul local să efectueze controlul privind acordarea serviciilor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modul de utilizare a subven</w:t>
      </w:r>
      <w:r>
        <w:rPr>
          <w:rFonts w:ascii="Tahoma" w:hAnsi="Tahoma" w:cs="Tahoma"/>
        </w:rPr>
        <w:t>ț</w:t>
      </w:r>
      <w:r>
        <w:rPr>
          <w:rFonts w:ascii="Times New Roman" w:hAnsi="Times New Roman"/>
        </w:rPr>
        <w:t xml:space="preserve">iei, precum </w:t>
      </w:r>
      <w:r>
        <w:rPr>
          <w:rFonts w:ascii="Tahoma" w:hAnsi="Tahoma" w:cs="Tahoma"/>
        </w:rPr>
        <w:t>ș</w:t>
      </w:r>
      <w:r>
        <w:rPr>
          <w:rFonts w:ascii="Times New Roman" w:hAnsi="Times New Roman"/>
        </w:rPr>
        <w:t>i punerea la dispozi</w:t>
      </w:r>
      <w:r>
        <w:rPr>
          <w:rFonts w:ascii="Tahoma" w:hAnsi="Tahoma" w:cs="Tahoma"/>
        </w:rPr>
        <w:t>ț</w:t>
      </w:r>
      <w:r>
        <w:rPr>
          <w:rFonts w:ascii="Times New Roman" w:hAnsi="Times New Roman"/>
        </w:rPr>
        <w:t>ia acestora a documentelor solicitate;</w:t>
      </w:r>
    </w:p>
    <w:p w:rsidR="00B241B7" w:rsidRDefault="00B241B7" w:rsidP="00B241B7">
      <w:pPr>
        <w:pStyle w:val="Listparagraf1"/>
        <w:numPr>
          <w:ilvl w:val="0"/>
          <w:numId w:val="20"/>
        </w:numPr>
        <w:tabs>
          <w:tab w:val="left" w:pos="360"/>
        </w:tabs>
        <w:ind w:left="360" w:firstLine="0"/>
        <w:jc w:val="both"/>
        <w:rPr>
          <w:rFonts w:ascii="Times New Roman" w:hAnsi="Times New Roman"/>
        </w:rPr>
      </w:pPr>
      <w:r>
        <w:rPr>
          <w:rFonts w:ascii="Times New Roman" w:hAnsi="Times New Roman"/>
        </w:rPr>
        <w:t>restituirea, în termen de 5 zile de la încetarea conven</w:t>
      </w:r>
      <w:r>
        <w:rPr>
          <w:rFonts w:ascii="Tahoma" w:hAnsi="Tahoma" w:cs="Tahoma"/>
        </w:rPr>
        <w:t>ț</w:t>
      </w:r>
      <w:r>
        <w:rPr>
          <w:rFonts w:ascii="Times New Roman" w:hAnsi="Times New Roman"/>
        </w:rPr>
        <w:t>iei, a sumelor primite cu titlu de subven</w:t>
      </w:r>
      <w:r>
        <w:rPr>
          <w:rFonts w:ascii="Tahoma" w:hAnsi="Tahoma" w:cs="Tahoma"/>
        </w:rPr>
        <w:t>ț</w:t>
      </w:r>
      <w:r>
        <w:rPr>
          <w:rFonts w:ascii="Times New Roman" w:hAnsi="Times New Roman"/>
        </w:rPr>
        <w:t xml:space="preserve">ie </w:t>
      </w:r>
      <w:r>
        <w:rPr>
          <w:rFonts w:ascii="Tahoma" w:hAnsi="Tahoma" w:cs="Tahoma"/>
        </w:rPr>
        <w:t>ș</w:t>
      </w:r>
      <w:r>
        <w:rPr>
          <w:rFonts w:ascii="Times New Roman" w:hAnsi="Times New Roman"/>
        </w:rPr>
        <w:t>i rămase necheltuite până la 31 decembrie</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t>Obliga</w:t>
      </w:r>
      <w:r>
        <w:rPr>
          <w:rFonts w:ascii="Tahoma" w:hAnsi="Tahoma" w:cs="Tahoma"/>
          <w:b/>
        </w:rPr>
        <w:t>ț</w:t>
      </w:r>
      <w:r>
        <w:rPr>
          <w:rFonts w:ascii="Times New Roman" w:hAnsi="Times New Roman"/>
          <w:b/>
        </w:rPr>
        <w:t>iile direc</w:t>
      </w:r>
      <w:r>
        <w:rPr>
          <w:rFonts w:ascii="Tahoma" w:hAnsi="Tahoma" w:cs="Tahoma"/>
          <w:b/>
        </w:rPr>
        <w:t>ț</w:t>
      </w:r>
      <w:r>
        <w:rPr>
          <w:rFonts w:ascii="Times New Roman" w:hAnsi="Times New Roman"/>
          <w:b/>
        </w:rPr>
        <w:t xml:space="preserve">iei de muncă </w:t>
      </w:r>
      <w:r>
        <w:rPr>
          <w:rFonts w:ascii="Tahoma" w:hAnsi="Tahoma" w:cs="Tahoma"/>
          <w:b/>
        </w:rPr>
        <w:t>ș</w:t>
      </w:r>
      <w:r>
        <w:rPr>
          <w:rFonts w:ascii="Times New Roman" w:hAnsi="Times New Roman"/>
          <w:b/>
        </w:rPr>
        <w:t>i solidaritate socială/consiliului local sunt:</w:t>
      </w:r>
    </w:p>
    <w:p w:rsidR="00B241B7" w:rsidRDefault="00B241B7" w:rsidP="00B241B7">
      <w:pPr>
        <w:pStyle w:val="Listparagraf1"/>
        <w:numPr>
          <w:ilvl w:val="0"/>
          <w:numId w:val="21"/>
        </w:numPr>
        <w:tabs>
          <w:tab w:val="left" w:pos="284"/>
        </w:tabs>
        <w:ind w:left="284" w:firstLine="0"/>
        <w:jc w:val="both"/>
        <w:rPr>
          <w:rFonts w:ascii="Times New Roman" w:hAnsi="Times New Roman"/>
        </w:rPr>
      </w:pPr>
      <w:r>
        <w:rPr>
          <w:rFonts w:ascii="Times New Roman" w:hAnsi="Times New Roman"/>
        </w:rPr>
        <w:t>acordarea, până la data de 25 a fiecărei luni, a subven</w:t>
      </w:r>
      <w:r>
        <w:rPr>
          <w:rFonts w:ascii="Tahoma" w:hAnsi="Tahoma" w:cs="Tahoma"/>
        </w:rPr>
        <w:t>ț</w:t>
      </w:r>
      <w:r>
        <w:rPr>
          <w:rFonts w:ascii="Times New Roman" w:hAnsi="Times New Roman"/>
        </w:rPr>
        <w:t>iei aprobate;</w:t>
      </w:r>
    </w:p>
    <w:p w:rsidR="00B241B7" w:rsidRDefault="00B241B7" w:rsidP="00B241B7">
      <w:pPr>
        <w:pStyle w:val="Listparagraf1"/>
        <w:numPr>
          <w:ilvl w:val="0"/>
          <w:numId w:val="21"/>
        </w:numPr>
        <w:tabs>
          <w:tab w:val="left" w:pos="360"/>
        </w:tabs>
        <w:ind w:left="284" w:firstLine="0"/>
        <w:jc w:val="both"/>
        <w:rPr>
          <w:rFonts w:ascii="Times New Roman" w:hAnsi="Times New Roman"/>
        </w:rPr>
      </w:pPr>
      <w:r>
        <w:rPr>
          <w:rFonts w:ascii="Times New Roman" w:hAnsi="Times New Roman"/>
        </w:rPr>
        <w:t>acordarea de asisten</w:t>
      </w:r>
      <w:r>
        <w:rPr>
          <w:rFonts w:ascii="Tahoma" w:hAnsi="Tahoma" w:cs="Tahoma"/>
        </w:rPr>
        <w:t>ț</w:t>
      </w:r>
      <w:r>
        <w:rPr>
          <w:rFonts w:ascii="Times New Roman" w:hAnsi="Times New Roman"/>
        </w:rPr>
        <w:t>ă de specialitate cu privire la acordarea serviciilor de asisten</w:t>
      </w:r>
      <w:r>
        <w:rPr>
          <w:rFonts w:ascii="Tahoma" w:hAnsi="Tahoma" w:cs="Tahoma"/>
        </w:rPr>
        <w:t>ț</w:t>
      </w:r>
      <w:r>
        <w:rPr>
          <w:rFonts w:ascii="Times New Roman" w:hAnsi="Times New Roman"/>
        </w:rPr>
        <w:t xml:space="preserve">ă socială </w:t>
      </w:r>
      <w:r>
        <w:rPr>
          <w:rFonts w:ascii="Tahoma" w:hAnsi="Tahoma" w:cs="Tahoma"/>
        </w:rPr>
        <w:t>ș</w:t>
      </w:r>
      <w:r>
        <w:rPr>
          <w:rFonts w:ascii="Times New Roman" w:hAnsi="Times New Roman"/>
        </w:rPr>
        <w:t>i utili</w:t>
      </w:r>
    </w:p>
    <w:p w:rsidR="00B241B7" w:rsidRDefault="00B241B7" w:rsidP="00B241B7">
      <w:pPr>
        <w:pStyle w:val="Listparagraf1"/>
        <w:numPr>
          <w:ilvl w:val="0"/>
          <w:numId w:val="21"/>
        </w:numPr>
        <w:tabs>
          <w:tab w:val="left" w:pos="360"/>
        </w:tabs>
        <w:ind w:left="284" w:firstLine="0"/>
        <w:jc w:val="both"/>
        <w:rPr>
          <w:rFonts w:ascii="Times New Roman" w:hAnsi="Times New Roman"/>
        </w:rPr>
      </w:pPr>
      <w:r>
        <w:rPr>
          <w:rFonts w:ascii="Times New Roman" w:hAnsi="Times New Roman"/>
        </w:rPr>
        <w:t>zarea subven</w:t>
      </w:r>
      <w:r>
        <w:rPr>
          <w:rFonts w:ascii="Tahoma" w:hAnsi="Tahoma" w:cs="Tahoma"/>
        </w:rPr>
        <w:t>ț</w:t>
      </w:r>
      <w:r>
        <w:rPr>
          <w:rFonts w:ascii="Times New Roman" w:hAnsi="Times New Roman"/>
        </w:rPr>
        <w:t>iei de către asocia</w:t>
      </w:r>
      <w:r>
        <w:rPr>
          <w:rFonts w:ascii="Tahoma" w:hAnsi="Tahoma" w:cs="Tahoma"/>
        </w:rPr>
        <w:t>ț</w:t>
      </w:r>
      <w:r>
        <w:rPr>
          <w:rFonts w:ascii="Times New Roman" w:hAnsi="Times New Roman"/>
        </w:rPr>
        <w:t>ie/funda</w:t>
      </w:r>
      <w:r>
        <w:rPr>
          <w:rFonts w:ascii="Tahoma" w:hAnsi="Tahoma" w:cs="Tahoma"/>
        </w:rPr>
        <w:t>ț</w:t>
      </w:r>
      <w:r>
        <w:rPr>
          <w:rFonts w:ascii="Times New Roman" w:hAnsi="Times New Roman"/>
        </w:rPr>
        <w:t>ie.</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lastRenderedPageBreak/>
        <w:t>For</w:t>
      </w:r>
      <w:r>
        <w:rPr>
          <w:rFonts w:ascii="Tahoma" w:hAnsi="Tahoma" w:cs="Tahoma"/>
          <w:b/>
        </w:rPr>
        <w:t>ț</w:t>
      </w:r>
      <w:r>
        <w:rPr>
          <w:rFonts w:ascii="Times New Roman" w:hAnsi="Times New Roman"/>
          <w:b/>
        </w:rPr>
        <w:t>a majoră</w:t>
      </w:r>
    </w:p>
    <w:p w:rsidR="00B241B7" w:rsidRDefault="00B241B7" w:rsidP="00B241B7">
      <w:pPr>
        <w:pStyle w:val="Listparagraf1"/>
        <w:tabs>
          <w:tab w:val="left" w:pos="360"/>
        </w:tabs>
        <w:ind w:left="284"/>
        <w:jc w:val="both"/>
        <w:rPr>
          <w:rFonts w:ascii="Times New Roman" w:hAnsi="Times New Roman"/>
        </w:rPr>
      </w:pPr>
      <w:r>
        <w:rPr>
          <w:rFonts w:ascii="Times New Roman" w:hAnsi="Times New Roman"/>
        </w:rPr>
        <w:t>Partea care invocă for</w:t>
      </w:r>
      <w:r>
        <w:rPr>
          <w:rFonts w:ascii="Tahoma" w:hAnsi="Tahoma" w:cs="Tahoma"/>
        </w:rPr>
        <w:t>ț</w:t>
      </w:r>
      <w:r>
        <w:rPr>
          <w:rFonts w:ascii="Times New Roman" w:hAnsi="Times New Roman"/>
        </w:rPr>
        <w:t>a majoră are obliga</w:t>
      </w:r>
      <w:r>
        <w:rPr>
          <w:rFonts w:ascii="Tahoma" w:hAnsi="Tahoma" w:cs="Tahoma"/>
        </w:rPr>
        <w:t>ț</w:t>
      </w:r>
      <w:r>
        <w:rPr>
          <w:rFonts w:ascii="Times New Roman" w:hAnsi="Times New Roman"/>
        </w:rPr>
        <w:t>ia de a notifica celeilalte păr</w:t>
      </w:r>
      <w:r>
        <w:rPr>
          <w:rFonts w:ascii="Tahoma" w:hAnsi="Tahoma" w:cs="Tahoma"/>
        </w:rPr>
        <w:t>ț</w:t>
      </w:r>
      <w:r>
        <w:rPr>
          <w:rFonts w:ascii="Times New Roman" w:hAnsi="Times New Roman"/>
        </w:rPr>
        <w:t xml:space="preserve">i, imediat </w:t>
      </w:r>
      <w:r>
        <w:rPr>
          <w:rFonts w:ascii="Tahoma" w:hAnsi="Tahoma" w:cs="Tahoma"/>
        </w:rPr>
        <w:t>ș</w:t>
      </w:r>
      <w:r>
        <w:rPr>
          <w:rFonts w:ascii="Times New Roman" w:hAnsi="Times New Roman"/>
        </w:rPr>
        <w:t>i în mod complet, producerea for</w:t>
      </w:r>
      <w:r>
        <w:rPr>
          <w:rFonts w:ascii="Tahoma" w:hAnsi="Tahoma" w:cs="Tahoma"/>
        </w:rPr>
        <w:t>ț</w:t>
      </w:r>
      <w:r>
        <w:rPr>
          <w:rFonts w:ascii="Times New Roman" w:hAnsi="Times New Roman"/>
        </w:rPr>
        <w:t xml:space="preserve">ei majore </w:t>
      </w:r>
      <w:r>
        <w:rPr>
          <w:rFonts w:ascii="Tahoma" w:hAnsi="Tahoma" w:cs="Tahoma"/>
        </w:rPr>
        <w:t>ș</w:t>
      </w:r>
      <w:r>
        <w:rPr>
          <w:rFonts w:ascii="Times New Roman" w:hAnsi="Times New Roman"/>
        </w:rPr>
        <w:t>i de a lua orice masură care îi stă la dispozi</w:t>
      </w:r>
      <w:r>
        <w:rPr>
          <w:rFonts w:ascii="Tahoma" w:hAnsi="Tahoma" w:cs="Tahoma"/>
        </w:rPr>
        <w:t>ț</w:t>
      </w:r>
      <w:r>
        <w:rPr>
          <w:rFonts w:ascii="Times New Roman" w:hAnsi="Times New Roman"/>
        </w:rPr>
        <w:t>ie în vederea încetării acesteia.</w:t>
      </w:r>
      <w:r>
        <w:rPr>
          <w:rFonts w:ascii="Times New Roman" w:hAnsi="Times New Roman"/>
        </w:rPr>
        <w:br/>
        <w:t>Dacă for</w:t>
      </w:r>
      <w:r>
        <w:rPr>
          <w:rFonts w:ascii="Tahoma" w:hAnsi="Tahoma" w:cs="Tahoma"/>
        </w:rPr>
        <w:t>ț</w:t>
      </w:r>
      <w:r>
        <w:rPr>
          <w:rFonts w:ascii="Times New Roman" w:hAnsi="Times New Roman"/>
        </w:rPr>
        <w:t>a majoră ac</w:t>
      </w:r>
      <w:r>
        <w:rPr>
          <w:rFonts w:ascii="Tahoma" w:hAnsi="Tahoma" w:cs="Tahoma"/>
        </w:rPr>
        <w:t>ț</w:t>
      </w:r>
      <w:r>
        <w:rPr>
          <w:rFonts w:ascii="Times New Roman" w:hAnsi="Times New Roman"/>
        </w:rPr>
        <w:t>ionează sau se estimează că va ac</w:t>
      </w:r>
      <w:r>
        <w:rPr>
          <w:rFonts w:ascii="Tahoma" w:hAnsi="Tahoma" w:cs="Tahoma"/>
        </w:rPr>
        <w:t>ț</w:t>
      </w:r>
      <w:r>
        <w:rPr>
          <w:rFonts w:ascii="Times New Roman" w:hAnsi="Times New Roman"/>
        </w:rPr>
        <w:t>iona o perioadă mai mare de 3 luni, orice parte are dreptul să notifice celeilalte păr</w:t>
      </w:r>
      <w:r>
        <w:rPr>
          <w:rFonts w:ascii="Tahoma" w:hAnsi="Tahoma" w:cs="Tahoma"/>
        </w:rPr>
        <w:t>ț</w:t>
      </w:r>
      <w:r>
        <w:rPr>
          <w:rFonts w:ascii="Times New Roman" w:hAnsi="Times New Roman"/>
        </w:rPr>
        <w:t>i încetarea de plin drept a prezentei conven</w:t>
      </w:r>
      <w:r>
        <w:rPr>
          <w:rFonts w:ascii="Tahoma" w:hAnsi="Tahoma" w:cs="Tahoma"/>
        </w:rPr>
        <w:t>ț</w:t>
      </w:r>
      <w:r>
        <w:rPr>
          <w:rFonts w:ascii="Times New Roman" w:hAnsi="Times New Roman"/>
        </w:rPr>
        <w:t>ii, fără ca nici o parte să poată pretinde daune-interese.</w:t>
      </w:r>
      <w:r>
        <w:rPr>
          <w:rFonts w:ascii="Times New Roman" w:hAnsi="Times New Roman"/>
        </w:rPr>
        <w:br/>
        <w:t>For</w:t>
      </w:r>
      <w:r>
        <w:rPr>
          <w:rFonts w:ascii="Tahoma" w:hAnsi="Tahoma" w:cs="Tahoma"/>
        </w:rPr>
        <w:t>ț</w:t>
      </w:r>
      <w:r>
        <w:rPr>
          <w:rFonts w:ascii="Times New Roman" w:hAnsi="Times New Roman"/>
        </w:rPr>
        <w:t>a majoră exonerează părtile de îndeplinirea obliga</w:t>
      </w:r>
      <w:r>
        <w:rPr>
          <w:rFonts w:ascii="Tahoma" w:hAnsi="Tahoma" w:cs="Tahoma"/>
        </w:rPr>
        <w:t>ț</w:t>
      </w:r>
      <w:r>
        <w:rPr>
          <w:rFonts w:ascii="Times New Roman" w:hAnsi="Times New Roman"/>
        </w:rPr>
        <w:t>iilor prevăzute în prezenta conven</w:t>
      </w:r>
      <w:r>
        <w:rPr>
          <w:rFonts w:ascii="Tahoma" w:hAnsi="Tahoma" w:cs="Tahoma"/>
        </w:rPr>
        <w:t>ț</w:t>
      </w:r>
      <w:r>
        <w:rPr>
          <w:rFonts w:ascii="Times New Roman" w:hAnsi="Times New Roman"/>
        </w:rPr>
        <w:t>ie. În situa</w:t>
      </w:r>
      <w:r>
        <w:rPr>
          <w:rFonts w:ascii="Tahoma" w:hAnsi="Tahoma" w:cs="Tahoma"/>
        </w:rPr>
        <w:t>ț</w:t>
      </w:r>
      <w:r>
        <w:rPr>
          <w:rFonts w:ascii="Times New Roman" w:hAnsi="Times New Roman"/>
        </w:rPr>
        <w:t>ia în care direc</w:t>
      </w:r>
      <w:r>
        <w:rPr>
          <w:rFonts w:ascii="Tahoma" w:hAnsi="Tahoma" w:cs="Tahoma"/>
        </w:rPr>
        <w:t>ț</w:t>
      </w:r>
      <w:r>
        <w:rPr>
          <w:rFonts w:ascii="Times New Roman" w:hAnsi="Times New Roman"/>
        </w:rPr>
        <w:t>ia teritorială sau, după caz, consiliul local se află în imposibilitate de plată datorită unor cauze de for</w:t>
      </w:r>
      <w:r>
        <w:rPr>
          <w:rFonts w:ascii="Tahoma" w:hAnsi="Tahoma" w:cs="Tahoma"/>
        </w:rPr>
        <w:t>ț</w:t>
      </w:r>
      <w:r>
        <w:rPr>
          <w:rFonts w:ascii="Times New Roman" w:hAnsi="Times New Roman"/>
        </w:rPr>
        <w:t xml:space="preserve">ă majoră </w:t>
      </w:r>
      <w:r>
        <w:rPr>
          <w:rFonts w:ascii="Tahoma" w:hAnsi="Tahoma" w:cs="Tahoma"/>
        </w:rPr>
        <w:t>ș</w:t>
      </w:r>
      <w:r>
        <w:rPr>
          <w:rFonts w:ascii="Times New Roman" w:hAnsi="Times New Roman"/>
        </w:rPr>
        <w:t>i în această perioadă serviciile de asisten</w:t>
      </w:r>
      <w:r>
        <w:rPr>
          <w:rFonts w:ascii="Tahoma" w:hAnsi="Tahoma" w:cs="Tahoma"/>
        </w:rPr>
        <w:t>ț</w:t>
      </w:r>
      <w:r>
        <w:rPr>
          <w:rFonts w:ascii="Times New Roman" w:hAnsi="Times New Roman"/>
        </w:rPr>
        <w:t>ă socială au fost acordate cu respectarea condi</w:t>
      </w:r>
      <w:r>
        <w:rPr>
          <w:rFonts w:ascii="Tahoma" w:hAnsi="Tahoma" w:cs="Tahoma"/>
        </w:rPr>
        <w:t>ț</w:t>
      </w:r>
      <w:r>
        <w:rPr>
          <w:rFonts w:ascii="Times New Roman" w:hAnsi="Times New Roman"/>
        </w:rPr>
        <w:t>iilor care au stat la baza acordării subven</w:t>
      </w:r>
      <w:r>
        <w:rPr>
          <w:rFonts w:ascii="Tahoma" w:hAnsi="Tahoma" w:cs="Tahoma"/>
        </w:rPr>
        <w:t>ț</w:t>
      </w:r>
      <w:r>
        <w:rPr>
          <w:rFonts w:ascii="Times New Roman" w:hAnsi="Times New Roman"/>
        </w:rPr>
        <w:t>iei, subven</w:t>
      </w:r>
      <w:r>
        <w:rPr>
          <w:rFonts w:ascii="Tahoma" w:hAnsi="Tahoma" w:cs="Tahoma"/>
        </w:rPr>
        <w:t>ț</w:t>
      </w:r>
      <w:r>
        <w:rPr>
          <w:rFonts w:ascii="Times New Roman" w:hAnsi="Times New Roman"/>
        </w:rPr>
        <w:t xml:space="preserve">ia se poate acorda </w:t>
      </w:r>
      <w:r>
        <w:rPr>
          <w:rFonts w:ascii="Tahoma" w:hAnsi="Tahoma" w:cs="Tahoma"/>
        </w:rPr>
        <w:t>ș</w:t>
      </w:r>
      <w:r>
        <w:rPr>
          <w:rFonts w:ascii="Times New Roman" w:hAnsi="Times New Roman"/>
        </w:rPr>
        <w:t>i retroactiv pe o perioadă care nu poate depă</w:t>
      </w:r>
      <w:r>
        <w:rPr>
          <w:rFonts w:ascii="Tahoma" w:hAnsi="Tahoma" w:cs="Tahoma"/>
        </w:rPr>
        <w:t>ș</w:t>
      </w:r>
      <w:r>
        <w:rPr>
          <w:rFonts w:ascii="Times New Roman" w:hAnsi="Times New Roman"/>
        </w:rPr>
        <w:t>i 3 luni calendaristice.</w:t>
      </w:r>
      <w:r>
        <w:rPr>
          <w:rFonts w:ascii="Times New Roman" w:hAnsi="Times New Roman"/>
        </w:rPr>
        <w:br/>
        <w:t>În cazul încetării for</w:t>
      </w:r>
      <w:r>
        <w:rPr>
          <w:rFonts w:ascii="Tahoma" w:hAnsi="Tahoma" w:cs="Tahoma"/>
        </w:rPr>
        <w:t>ț</w:t>
      </w:r>
      <w:r>
        <w:rPr>
          <w:rFonts w:ascii="Times New Roman" w:hAnsi="Times New Roman"/>
        </w:rPr>
        <w:t>ei majore care a condus la imposibilitatea de plată, direc</w:t>
      </w:r>
      <w:r>
        <w:rPr>
          <w:rFonts w:ascii="Tahoma" w:hAnsi="Tahoma" w:cs="Tahoma"/>
        </w:rPr>
        <w:t>ț</w:t>
      </w:r>
      <w:r>
        <w:rPr>
          <w:rFonts w:ascii="Times New Roman" w:hAnsi="Times New Roman"/>
        </w:rPr>
        <w:t>ia teritorială sau, după caz, consiliul local va notifica imediat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această situa</w:t>
      </w:r>
      <w:r>
        <w:rPr>
          <w:rFonts w:ascii="Tahoma" w:hAnsi="Tahoma" w:cs="Tahoma"/>
        </w:rPr>
        <w:t>ț</w:t>
      </w:r>
      <w:r>
        <w:rPr>
          <w:rFonts w:ascii="Times New Roman" w:hAnsi="Times New Roman"/>
        </w:rPr>
        <w:t>ie.</w:t>
      </w:r>
      <w:r>
        <w:rPr>
          <w:rFonts w:ascii="Times New Roman" w:hAnsi="Times New Roman"/>
        </w:rPr>
        <w:br/>
        <w:t>În perioada în care, datorită unor cauze de for</w:t>
      </w:r>
      <w:r>
        <w:rPr>
          <w:rFonts w:ascii="Tahoma" w:hAnsi="Tahoma" w:cs="Tahoma"/>
        </w:rPr>
        <w:t>ț</w:t>
      </w:r>
      <w:r>
        <w:rPr>
          <w:rFonts w:ascii="Times New Roman" w:hAnsi="Times New Roman"/>
        </w:rPr>
        <w:t>ă majoră, asocia</w:t>
      </w:r>
      <w:r>
        <w:rPr>
          <w:rFonts w:ascii="Tahoma" w:hAnsi="Tahoma" w:cs="Tahoma"/>
        </w:rPr>
        <w:t>ț</w:t>
      </w:r>
      <w:r>
        <w:rPr>
          <w:rFonts w:ascii="Times New Roman" w:hAnsi="Times New Roman"/>
        </w:rPr>
        <w:t>ia sau funda</w:t>
      </w:r>
      <w:r>
        <w:rPr>
          <w:rFonts w:ascii="Tahoma" w:hAnsi="Tahoma" w:cs="Tahoma"/>
        </w:rPr>
        <w:t>ț</w:t>
      </w:r>
      <w:r>
        <w:rPr>
          <w:rFonts w:ascii="Times New Roman" w:hAnsi="Times New Roman"/>
        </w:rPr>
        <w:t>ia se află în imposibilitate de a acorda serviciile de asisten</w:t>
      </w:r>
      <w:r>
        <w:rPr>
          <w:rFonts w:ascii="Tahoma" w:hAnsi="Tahoma" w:cs="Tahoma"/>
        </w:rPr>
        <w:t>ț</w:t>
      </w:r>
      <w:r>
        <w:rPr>
          <w:rFonts w:ascii="Times New Roman" w:hAnsi="Times New Roman"/>
        </w:rPr>
        <w:t>ă socială, subven</w:t>
      </w:r>
      <w:r>
        <w:rPr>
          <w:rFonts w:ascii="Tahoma" w:hAnsi="Tahoma" w:cs="Tahoma"/>
        </w:rPr>
        <w:t>ț</w:t>
      </w:r>
      <w:r>
        <w:rPr>
          <w:rFonts w:ascii="Times New Roman" w:hAnsi="Times New Roman"/>
        </w:rPr>
        <w:t>ia nu se acordă.</w:t>
      </w:r>
    </w:p>
    <w:p w:rsidR="00B241B7" w:rsidRDefault="00B241B7" w:rsidP="00B241B7">
      <w:pPr>
        <w:pStyle w:val="Listparagraf1"/>
        <w:numPr>
          <w:ilvl w:val="0"/>
          <w:numId w:val="17"/>
        </w:numPr>
        <w:tabs>
          <w:tab w:val="left" w:pos="360"/>
        </w:tabs>
        <w:jc w:val="both"/>
        <w:rPr>
          <w:rFonts w:ascii="Times New Roman" w:hAnsi="Times New Roman"/>
          <w:b/>
        </w:rPr>
      </w:pPr>
      <w:r>
        <w:rPr>
          <w:rFonts w:ascii="Times New Roman" w:hAnsi="Times New Roman"/>
          <w:b/>
        </w:rPr>
        <w:t>Suspendarea conven</w:t>
      </w:r>
      <w:r>
        <w:rPr>
          <w:rFonts w:ascii="Tahoma" w:hAnsi="Tahoma" w:cs="Tahoma"/>
          <w:b/>
        </w:rPr>
        <w:t>ț</w:t>
      </w:r>
      <w:r>
        <w:rPr>
          <w:rFonts w:ascii="Times New Roman" w:hAnsi="Times New Roman"/>
          <w:b/>
        </w:rPr>
        <w:t>iei</w:t>
      </w:r>
      <w:r>
        <w:rPr>
          <w:rFonts w:ascii="Times New Roman" w:hAnsi="Times New Roman"/>
          <w:b/>
        </w:rPr>
        <w:br/>
      </w:r>
      <w:r>
        <w:rPr>
          <w:rFonts w:ascii="Times New Roman" w:hAnsi="Times New Roman"/>
        </w:rPr>
        <w:t>Prezenta conven</w:t>
      </w:r>
      <w:r>
        <w:rPr>
          <w:rFonts w:ascii="Tahoma" w:hAnsi="Tahoma" w:cs="Tahoma"/>
        </w:rPr>
        <w:t>ț</w:t>
      </w:r>
      <w:r>
        <w:rPr>
          <w:rFonts w:ascii="Times New Roman" w:hAnsi="Times New Roman"/>
        </w:rPr>
        <w:t>ie se suspendă în cazul nerespectării obliga</w:t>
      </w:r>
      <w:r>
        <w:rPr>
          <w:rFonts w:ascii="Tahoma" w:hAnsi="Tahoma" w:cs="Tahoma"/>
        </w:rPr>
        <w:t>ț</w:t>
      </w:r>
      <w:r>
        <w:rPr>
          <w:rFonts w:ascii="Times New Roman" w:hAnsi="Times New Roman"/>
        </w:rPr>
        <w:t xml:space="preserve">iilor prevăzute la cap. III pct. 3 </w:t>
      </w:r>
      <w:r>
        <w:rPr>
          <w:rFonts w:ascii="Tahoma" w:hAnsi="Tahoma" w:cs="Tahoma"/>
        </w:rPr>
        <w:t>ș</w:t>
      </w:r>
      <w:r>
        <w:rPr>
          <w:rFonts w:ascii="Times New Roman" w:hAnsi="Times New Roman"/>
        </w:rPr>
        <w:t>i 7.</w:t>
      </w:r>
      <w:r>
        <w:rPr>
          <w:rFonts w:ascii="Times New Roman" w:hAnsi="Times New Roman"/>
        </w:rPr>
        <w:br/>
        <w:t>Direc</w:t>
      </w:r>
      <w:r>
        <w:rPr>
          <w:rFonts w:ascii="Tahoma" w:hAnsi="Tahoma" w:cs="Tahoma"/>
        </w:rPr>
        <w:t>ț</w:t>
      </w:r>
      <w:r>
        <w:rPr>
          <w:rFonts w:ascii="Times New Roman" w:hAnsi="Times New Roman"/>
        </w:rPr>
        <w:t xml:space="preserve">ia de muncă </w:t>
      </w:r>
      <w:r>
        <w:rPr>
          <w:rFonts w:ascii="Tahoma" w:hAnsi="Tahoma" w:cs="Tahoma"/>
        </w:rPr>
        <w:t>ș</w:t>
      </w:r>
      <w:r>
        <w:rPr>
          <w:rFonts w:ascii="Times New Roman" w:hAnsi="Times New Roman"/>
        </w:rPr>
        <w:t>i solidaritate socială/consiliul local va notifica asocia</w:t>
      </w:r>
      <w:r>
        <w:rPr>
          <w:rFonts w:ascii="Tahoma" w:hAnsi="Tahoma" w:cs="Tahoma"/>
        </w:rPr>
        <w:t>ț</w:t>
      </w:r>
      <w:r>
        <w:rPr>
          <w:rFonts w:ascii="Times New Roman" w:hAnsi="Times New Roman"/>
        </w:rPr>
        <w:t>iei/funda</w:t>
      </w:r>
      <w:r>
        <w:rPr>
          <w:rFonts w:ascii="Tahoma" w:hAnsi="Tahoma" w:cs="Tahoma"/>
        </w:rPr>
        <w:t>ț</w:t>
      </w:r>
      <w:r>
        <w:rPr>
          <w:rFonts w:ascii="Times New Roman" w:hAnsi="Times New Roman"/>
        </w:rPr>
        <w:t>iei că subven</w:t>
      </w:r>
      <w:r>
        <w:rPr>
          <w:rFonts w:ascii="Tahoma" w:hAnsi="Tahoma" w:cs="Tahoma"/>
        </w:rPr>
        <w:t>ț</w:t>
      </w:r>
      <w:r>
        <w:rPr>
          <w:rFonts w:ascii="Times New Roman" w:hAnsi="Times New Roman"/>
        </w:rPr>
        <w:t>ia pe luna respectivă nu se mai acordă.</w:t>
      </w:r>
    </w:p>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 w:rsidR="00B241B7" w:rsidRDefault="00B241B7" w:rsidP="00B241B7">
      <w:pPr>
        <w:pStyle w:val="Textnotdefinal"/>
        <w:rPr>
          <w:rFonts w:ascii="Times New Roman" w:hAnsi="Times New Roman"/>
          <w:sz w:val="22"/>
        </w:rPr>
      </w:pPr>
      <w:r>
        <w:rPr>
          <w:rFonts w:ascii="Times New Roman" w:hAnsi="Times New Roman"/>
          <w:sz w:val="22"/>
        </w:rPr>
        <w:t>ANEXA 1 la Ghidul solicitantului</w:t>
      </w:r>
    </w:p>
    <w:p w:rsidR="00B241B7" w:rsidRDefault="00B241B7" w:rsidP="00B241B7">
      <w:pPr>
        <w:pStyle w:val="Textnotdefinal"/>
        <w:rPr>
          <w:rFonts w:ascii="Times New Roman" w:hAnsi="Times New Roman"/>
          <w:sz w:val="22"/>
        </w:rPr>
      </w:pPr>
    </w:p>
    <w:p w:rsidR="00B241B7" w:rsidRDefault="00B241B7" w:rsidP="00B241B7">
      <w:pPr>
        <w:pStyle w:val="Textnotdefinal"/>
        <w:jc w:val="center"/>
        <w:rPr>
          <w:rFonts w:ascii="Times New Roman" w:hAnsi="Times New Roman"/>
          <w:b/>
          <w:sz w:val="22"/>
        </w:rPr>
      </w:pPr>
      <w:r>
        <w:rPr>
          <w:rFonts w:ascii="Times New Roman" w:hAnsi="Times New Roman"/>
          <w:b/>
          <w:sz w:val="22"/>
        </w:rPr>
        <w:t>CERERE</w:t>
      </w:r>
    </w:p>
    <w:p w:rsidR="00B241B7" w:rsidRDefault="00B241B7" w:rsidP="00B241B7">
      <w:pPr>
        <w:pStyle w:val="Textnotdefinal"/>
        <w:jc w:val="center"/>
        <w:rPr>
          <w:rFonts w:ascii="Times New Roman" w:hAnsi="Times New Roman"/>
          <w:b/>
          <w:sz w:val="22"/>
        </w:rPr>
      </w:pPr>
      <w:r>
        <w:rPr>
          <w:rFonts w:ascii="Times New Roman" w:hAnsi="Times New Roman"/>
          <w:b/>
          <w:sz w:val="22"/>
        </w:rPr>
        <w:t>de solicitare a subven</w:t>
      </w:r>
      <w:r>
        <w:rPr>
          <w:rFonts w:ascii="Tahoma" w:hAnsi="Tahoma" w:cs="Tahoma"/>
          <w:b/>
          <w:sz w:val="22"/>
        </w:rPr>
        <w:t>ț</w:t>
      </w:r>
      <w:r>
        <w:rPr>
          <w:rFonts w:ascii="Times New Roman" w:hAnsi="Times New Roman"/>
          <w:b/>
          <w:sz w:val="22"/>
        </w:rPr>
        <w:t>iei în temeiul Legii nr.34/1998*</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 xml:space="preserve">*)Cererea </w:t>
      </w:r>
      <w:r>
        <w:rPr>
          <w:rFonts w:ascii="Tahoma" w:hAnsi="Tahoma" w:cs="Tahoma"/>
          <w:sz w:val="22"/>
        </w:rPr>
        <w:t>ș</w:t>
      </w:r>
      <w:r>
        <w:rPr>
          <w:rFonts w:ascii="Times New Roman" w:hAnsi="Times New Roman"/>
          <w:sz w:val="22"/>
        </w:rPr>
        <w:t>i anexele la aceasta se vor completa în 3 exemplare.</w:t>
      </w:r>
    </w:p>
    <w:p w:rsidR="00B241B7" w:rsidRDefault="00B241B7" w:rsidP="00B241B7">
      <w:pPr>
        <w:pStyle w:val="Textnotdefinal"/>
        <w:jc w:val="both"/>
        <w:rPr>
          <w:rFonts w:ascii="Times New Roman" w:hAnsi="Times New Roman"/>
          <w:sz w:val="22"/>
        </w:rPr>
      </w:pPr>
    </w:p>
    <w:p w:rsidR="00B241B7" w:rsidRDefault="00B241B7" w:rsidP="00B241B7">
      <w:pPr>
        <w:pStyle w:val="Textnotdefinal"/>
        <w:numPr>
          <w:ilvl w:val="0"/>
          <w:numId w:val="22"/>
        </w:numPr>
        <w:jc w:val="both"/>
        <w:rPr>
          <w:rFonts w:ascii="Times New Roman" w:hAnsi="Times New Roman"/>
          <w:sz w:val="22"/>
        </w:rPr>
      </w:pPr>
      <w:r>
        <w:rPr>
          <w:rFonts w:ascii="Times New Roman" w:hAnsi="Times New Roman"/>
          <w:sz w:val="22"/>
        </w:rPr>
        <w:t>Date despre asocia</w:t>
      </w:r>
      <w:r>
        <w:rPr>
          <w:rFonts w:ascii="Tahoma" w:hAnsi="Tahoma" w:cs="Tahoma"/>
          <w:sz w:val="22"/>
        </w:rPr>
        <w:t>ț</w:t>
      </w:r>
      <w:r>
        <w:rPr>
          <w:rFonts w:ascii="Times New Roman" w:hAnsi="Times New Roman"/>
          <w:sz w:val="22"/>
        </w:rPr>
        <w:t>ie/funda</w:t>
      </w:r>
      <w:r>
        <w:rPr>
          <w:rFonts w:ascii="Tahoma" w:hAnsi="Tahoma" w:cs="Tahoma"/>
          <w:sz w:val="22"/>
        </w:rPr>
        <w:t>ț</w:t>
      </w:r>
      <w:r>
        <w:rPr>
          <w:rFonts w:ascii="Times New Roman" w:hAnsi="Times New Roman"/>
          <w:sz w:val="22"/>
        </w:rPr>
        <w:t>ie.</w:t>
      </w:r>
    </w:p>
    <w:p w:rsidR="00B241B7" w:rsidRDefault="00B241B7" w:rsidP="00B241B7">
      <w:pPr>
        <w:pStyle w:val="Textnotdefinal"/>
        <w:ind w:left="1004"/>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 xml:space="preserve"> Denumirea: Asocia</w:t>
      </w:r>
      <w:r>
        <w:rPr>
          <w:rFonts w:ascii="Tahoma" w:hAnsi="Tahoma" w:cs="Tahoma"/>
          <w:sz w:val="22"/>
        </w:rPr>
        <w:t>ț</w:t>
      </w:r>
      <w:r>
        <w:rPr>
          <w:rFonts w:ascii="Times New Roman" w:hAnsi="Times New Roman"/>
          <w:sz w:val="22"/>
        </w:rPr>
        <w:t>ia/Funda</w:t>
      </w:r>
      <w:r>
        <w:rPr>
          <w:rFonts w:ascii="Tahoma" w:hAnsi="Tahoma" w:cs="Tahoma"/>
          <w:sz w:val="22"/>
        </w:rPr>
        <w:t>ț</w:t>
      </w:r>
      <w:r>
        <w:rPr>
          <w:rFonts w:ascii="Times New Roman" w:hAnsi="Times New Roman"/>
          <w:sz w:val="22"/>
        </w:rPr>
        <w:t>ia, cu sediul în ………………………………. , tel………………………….., (localitatea, strada, sector/jude</w:t>
      </w:r>
      <w:r>
        <w:rPr>
          <w:rFonts w:ascii="Tahoma" w:hAnsi="Tahoma" w:cs="Tahoma"/>
          <w:sz w:val="22"/>
        </w:rPr>
        <w:t>ț</w:t>
      </w:r>
      <w:r>
        <w:rPr>
          <w:rFonts w:ascii="Times New Roman" w:hAnsi="Times New Roman"/>
          <w:sz w:val="22"/>
        </w:rPr>
        <w:t>)</w:t>
      </w:r>
    </w:p>
    <w:p w:rsidR="00B241B7" w:rsidRDefault="00B241B7" w:rsidP="00B241B7">
      <w:pPr>
        <w:pStyle w:val="Textnotdefinal"/>
        <w:ind w:left="1004"/>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Dobândirea personalităâii juridice:</w:t>
      </w:r>
    </w:p>
    <w:p w:rsidR="00B241B7" w:rsidRDefault="00B241B7" w:rsidP="00B241B7">
      <w:pPr>
        <w:pStyle w:val="Textnotdefinal"/>
        <w:jc w:val="both"/>
        <w:rPr>
          <w:rFonts w:ascii="Times New Roman" w:hAnsi="Times New Roman"/>
          <w:sz w:val="22"/>
        </w:rPr>
      </w:pPr>
      <w:r>
        <w:rPr>
          <w:rFonts w:ascii="Times New Roman" w:hAnsi="Times New Roman"/>
          <w:sz w:val="22"/>
        </w:rPr>
        <w:tab/>
        <w:t xml:space="preserve">      Hotărârea nr. …………………….. din data de ……………… , pronun</w:t>
      </w:r>
      <w:r>
        <w:rPr>
          <w:rFonts w:ascii="Tahoma" w:hAnsi="Tahoma" w:cs="Tahoma"/>
          <w:sz w:val="22"/>
        </w:rPr>
        <w:t>ț</w:t>
      </w:r>
      <w:r>
        <w:rPr>
          <w:rFonts w:ascii="Times New Roman" w:hAnsi="Times New Roman"/>
          <w:sz w:val="22"/>
        </w:rPr>
        <w:t xml:space="preserve">ată de </w:t>
      </w:r>
    </w:p>
    <w:p w:rsidR="00B241B7" w:rsidRDefault="00B241B7" w:rsidP="00B241B7">
      <w:pPr>
        <w:pStyle w:val="Textnotdefinal"/>
        <w:jc w:val="both"/>
        <w:rPr>
          <w:rFonts w:ascii="Times New Roman" w:hAnsi="Times New Roman"/>
          <w:sz w:val="22"/>
        </w:rPr>
      </w:pPr>
      <w:r>
        <w:rPr>
          <w:rFonts w:ascii="Times New Roman" w:hAnsi="Times New Roman"/>
          <w:sz w:val="22"/>
        </w:rPr>
        <w:t xml:space="preserve">                   </w:t>
      </w:r>
      <w:r>
        <w:rPr>
          <w:rFonts w:ascii="Times New Roman" w:hAnsi="Times New Roman"/>
          <w:sz w:val="22"/>
        </w:rPr>
        <w:br/>
      </w:r>
      <w:r>
        <w:rPr>
          <w:rFonts w:ascii="Times New Roman" w:hAnsi="Times New Roman"/>
          <w:sz w:val="22"/>
        </w:rPr>
        <w:tab/>
        <w:t xml:space="preserve">     Certificat de înscriere în Registrul asocia</w:t>
      </w:r>
      <w:r>
        <w:rPr>
          <w:rFonts w:ascii="Tahoma" w:hAnsi="Tahoma" w:cs="Tahoma"/>
          <w:sz w:val="22"/>
        </w:rPr>
        <w:t>ț</w:t>
      </w:r>
      <w:r>
        <w:rPr>
          <w:rFonts w:ascii="Times New Roman" w:hAnsi="Times New Roman"/>
          <w:sz w:val="22"/>
        </w:rPr>
        <w:t xml:space="preserve">iilor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iilor</w:t>
      </w:r>
    </w:p>
    <w:p w:rsidR="00B241B7" w:rsidRDefault="00B241B7" w:rsidP="00B241B7">
      <w:pPr>
        <w:pStyle w:val="Textnotdefinal"/>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Codul fiscal nr ……………… , emis de …………………. din data de ………………………….</w:t>
      </w:r>
    </w:p>
    <w:p w:rsidR="00B241B7" w:rsidRDefault="00B241B7" w:rsidP="00B241B7">
      <w:pPr>
        <w:pStyle w:val="Textnotdefinal"/>
        <w:ind w:left="1004"/>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Nr. contului bancar ……………………………… , deschis la Banca …….………………………, cu sediul în …………………………………</w:t>
      </w:r>
    </w:p>
    <w:p w:rsidR="00B241B7" w:rsidRDefault="00B241B7" w:rsidP="00B241B7">
      <w:pPr>
        <w:pStyle w:val="Textnotdefinal"/>
        <w:ind w:left="1004"/>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Date personale ale pre</w:t>
      </w:r>
      <w:r>
        <w:rPr>
          <w:rFonts w:ascii="Tahoma" w:hAnsi="Tahoma" w:cs="Tahoma"/>
          <w:sz w:val="22"/>
        </w:rPr>
        <w:t>ș</w:t>
      </w:r>
      <w:r>
        <w:rPr>
          <w:rFonts w:ascii="Times New Roman" w:hAnsi="Times New Roman"/>
          <w:sz w:val="22"/>
        </w:rPr>
        <w:t>edintelui asocia</w:t>
      </w:r>
      <w:r>
        <w:rPr>
          <w:rFonts w:ascii="Tahoma" w:hAnsi="Tahoma" w:cs="Tahoma"/>
          <w:sz w:val="22"/>
        </w:rPr>
        <w:t>ț</w:t>
      </w:r>
      <w:r>
        <w:rPr>
          <w:rFonts w:ascii="Times New Roman" w:hAnsi="Times New Roman"/>
          <w:sz w:val="22"/>
        </w:rPr>
        <w:t>iei/funda</w:t>
      </w:r>
      <w:r>
        <w:rPr>
          <w:rFonts w:ascii="Tahoma" w:hAnsi="Tahoma" w:cs="Tahoma"/>
          <w:sz w:val="22"/>
        </w:rPr>
        <w:t>ț</w:t>
      </w:r>
      <w:r>
        <w:rPr>
          <w:rFonts w:ascii="Times New Roman" w:hAnsi="Times New Roman"/>
          <w:sz w:val="22"/>
        </w:rPr>
        <w:t>iei:</w:t>
      </w:r>
    </w:p>
    <w:p w:rsidR="00B241B7" w:rsidRDefault="00B241B7" w:rsidP="00B241B7">
      <w:pPr>
        <w:pStyle w:val="Textnotdefinal"/>
        <w:jc w:val="both"/>
        <w:rPr>
          <w:rFonts w:ascii="Times New Roman" w:hAnsi="Times New Roman"/>
          <w:sz w:val="22"/>
        </w:rPr>
      </w:pPr>
      <w:r>
        <w:rPr>
          <w:rFonts w:ascii="Times New Roman" w:hAnsi="Times New Roman"/>
          <w:sz w:val="22"/>
        </w:rPr>
        <w:t>Numele…………………… Prenumele ………………………. , domiciliul (localitate, stradă, sector/jude</w:t>
      </w:r>
      <w:r>
        <w:rPr>
          <w:rFonts w:ascii="Tahoma" w:hAnsi="Tahoma" w:cs="Tahoma"/>
          <w:sz w:val="22"/>
        </w:rPr>
        <w:t>ț</w:t>
      </w:r>
      <w:r>
        <w:rPr>
          <w:rFonts w:ascii="Times New Roman" w:hAnsi="Times New Roman"/>
          <w:sz w:val="22"/>
        </w:rPr>
        <w:t>) …………………………………….. , tel ……………………………..</w:t>
      </w:r>
    </w:p>
    <w:p w:rsidR="00B241B7" w:rsidRDefault="00B241B7" w:rsidP="00B241B7">
      <w:pPr>
        <w:pStyle w:val="Textnotdefinal"/>
        <w:jc w:val="both"/>
        <w:rPr>
          <w:rFonts w:ascii="Times New Roman" w:hAnsi="Times New Roman"/>
          <w:sz w:val="22"/>
        </w:rPr>
      </w:pPr>
    </w:p>
    <w:p w:rsidR="00B241B7" w:rsidRDefault="00B241B7" w:rsidP="00B241B7">
      <w:pPr>
        <w:pStyle w:val="Textnotdefinal"/>
        <w:numPr>
          <w:ilvl w:val="0"/>
          <w:numId w:val="23"/>
        </w:numPr>
        <w:jc w:val="both"/>
        <w:rPr>
          <w:rFonts w:ascii="Times New Roman" w:hAnsi="Times New Roman"/>
          <w:sz w:val="22"/>
        </w:rPr>
      </w:pPr>
      <w:r>
        <w:rPr>
          <w:rFonts w:ascii="Times New Roman" w:hAnsi="Times New Roman"/>
          <w:sz w:val="22"/>
        </w:rPr>
        <w:t>Date personale ale responsabilului financiar al asocia</w:t>
      </w:r>
      <w:r>
        <w:rPr>
          <w:rFonts w:ascii="Tahoma" w:hAnsi="Tahoma" w:cs="Tahoma"/>
          <w:sz w:val="22"/>
        </w:rPr>
        <w:t>ț</w:t>
      </w:r>
      <w:r>
        <w:rPr>
          <w:rFonts w:ascii="Times New Roman" w:hAnsi="Times New Roman"/>
          <w:sz w:val="22"/>
        </w:rPr>
        <w:t>iei/funda</w:t>
      </w:r>
      <w:r>
        <w:rPr>
          <w:rFonts w:ascii="Tahoma" w:hAnsi="Tahoma" w:cs="Tahoma"/>
          <w:sz w:val="22"/>
        </w:rPr>
        <w:t>ț</w:t>
      </w:r>
      <w:r>
        <w:rPr>
          <w:rFonts w:ascii="Times New Roman" w:hAnsi="Times New Roman"/>
          <w:sz w:val="22"/>
        </w:rPr>
        <w:t>iei</w:t>
      </w:r>
    </w:p>
    <w:p w:rsidR="00B241B7" w:rsidRDefault="00B241B7" w:rsidP="00B241B7">
      <w:pPr>
        <w:pStyle w:val="Textnotdefinal"/>
        <w:jc w:val="both"/>
        <w:rPr>
          <w:rFonts w:ascii="Times New Roman" w:hAnsi="Times New Roman"/>
          <w:sz w:val="22"/>
        </w:rPr>
      </w:pPr>
      <w:r>
        <w:rPr>
          <w:rFonts w:ascii="Times New Roman" w:hAnsi="Times New Roman"/>
          <w:sz w:val="22"/>
        </w:rPr>
        <w:t>Numele…………………… Prenumele ……………………… , domiciliul (localitate, stradă, sector/jude</w:t>
      </w:r>
      <w:r>
        <w:rPr>
          <w:rFonts w:ascii="Tahoma" w:hAnsi="Tahoma" w:cs="Tahoma"/>
          <w:sz w:val="22"/>
        </w:rPr>
        <w:t>ț</w:t>
      </w:r>
      <w:r>
        <w:rPr>
          <w:rFonts w:ascii="Times New Roman" w:hAnsi="Times New Roman"/>
          <w:sz w:val="22"/>
        </w:rPr>
        <w:t>)……………………….. , tel ………………………………</w:t>
      </w:r>
    </w:p>
    <w:p w:rsidR="00B241B7" w:rsidRDefault="00B241B7" w:rsidP="00B241B7">
      <w:pPr>
        <w:pStyle w:val="Textnotdefinal"/>
        <w:jc w:val="both"/>
        <w:rPr>
          <w:rFonts w:ascii="Times New Roman" w:hAnsi="Times New Roman"/>
          <w:sz w:val="22"/>
        </w:rPr>
      </w:pPr>
      <w:r>
        <w:rPr>
          <w:rFonts w:ascii="Times New Roman" w:hAnsi="Times New Roman"/>
          <w:sz w:val="22"/>
        </w:rPr>
        <w:t xml:space="preserve">  </w:t>
      </w:r>
    </w:p>
    <w:p w:rsidR="00B241B7" w:rsidRDefault="00B241B7" w:rsidP="00B241B7">
      <w:pPr>
        <w:pStyle w:val="Textnotdefinal"/>
        <w:numPr>
          <w:ilvl w:val="0"/>
          <w:numId w:val="22"/>
        </w:numPr>
        <w:jc w:val="both"/>
        <w:rPr>
          <w:rFonts w:ascii="Times New Roman" w:hAnsi="Times New Roman"/>
          <w:sz w:val="22"/>
        </w:rPr>
      </w:pPr>
      <w:r>
        <w:rPr>
          <w:rFonts w:ascii="Times New Roman" w:hAnsi="Times New Roman"/>
          <w:sz w:val="22"/>
        </w:rPr>
        <w:t>Experien</w:t>
      </w:r>
      <w:r>
        <w:rPr>
          <w:rFonts w:ascii="Tahoma" w:hAnsi="Tahoma" w:cs="Tahoma"/>
          <w:sz w:val="22"/>
        </w:rPr>
        <w:t>ț</w:t>
      </w:r>
      <w:r>
        <w:rPr>
          <w:rFonts w:ascii="Times New Roman" w:hAnsi="Times New Roman"/>
          <w:sz w:val="22"/>
        </w:rPr>
        <w:t>a asocia</w:t>
      </w:r>
      <w:r>
        <w:rPr>
          <w:rFonts w:ascii="Tahoma" w:hAnsi="Tahoma" w:cs="Tahoma"/>
          <w:sz w:val="22"/>
        </w:rPr>
        <w:t>ț</w:t>
      </w:r>
      <w:r>
        <w:rPr>
          <w:rFonts w:ascii="Times New Roman" w:hAnsi="Times New Roman"/>
          <w:sz w:val="22"/>
        </w:rPr>
        <w:t>iei/funda</w:t>
      </w:r>
      <w:r>
        <w:rPr>
          <w:rFonts w:ascii="Tahoma" w:hAnsi="Tahoma" w:cs="Tahoma"/>
          <w:sz w:val="22"/>
        </w:rPr>
        <w:t>ț</w:t>
      </w:r>
      <w:r>
        <w:rPr>
          <w:rFonts w:ascii="Times New Roman" w:hAnsi="Times New Roman"/>
          <w:sz w:val="22"/>
        </w:rPr>
        <w:t>iei în domeniul serviciilor de asisten</w:t>
      </w:r>
      <w:r>
        <w:rPr>
          <w:rFonts w:ascii="Tahoma" w:hAnsi="Tahoma" w:cs="Tahoma"/>
          <w:sz w:val="22"/>
        </w:rPr>
        <w:t>ț</w:t>
      </w:r>
      <w:r>
        <w:rPr>
          <w:rFonts w:ascii="Times New Roman" w:hAnsi="Times New Roman"/>
          <w:sz w:val="22"/>
        </w:rPr>
        <w:t>ă socială</w:t>
      </w:r>
    </w:p>
    <w:p w:rsidR="00B241B7" w:rsidRDefault="00B241B7" w:rsidP="00B241B7">
      <w:pPr>
        <w:pStyle w:val="Textnotdefinal"/>
        <w:numPr>
          <w:ilvl w:val="0"/>
          <w:numId w:val="24"/>
        </w:numPr>
        <w:jc w:val="both"/>
        <w:rPr>
          <w:rFonts w:ascii="Times New Roman" w:hAnsi="Times New Roman"/>
          <w:sz w:val="22"/>
        </w:rPr>
      </w:pPr>
      <w:r>
        <w:rPr>
          <w:rFonts w:ascii="Times New Roman" w:hAnsi="Times New Roman"/>
          <w:sz w:val="22"/>
        </w:rPr>
        <w:t>Proiecte derulate în ultimele 12 luni:</w:t>
      </w:r>
    </w:p>
    <w:p w:rsidR="00B241B7" w:rsidRDefault="00B241B7" w:rsidP="00B241B7">
      <w:pPr>
        <w:pStyle w:val="Textnotdefinal"/>
        <w:jc w:val="both"/>
        <w:rPr>
          <w:rFonts w:ascii="Times New Roman" w:hAnsi="Times New Roman"/>
          <w:sz w:val="22"/>
        </w:rPr>
      </w:pPr>
      <w:r>
        <w:rPr>
          <w:rFonts w:ascii="Times New Roman" w:hAnsi="Times New Roman"/>
          <w:sz w:val="22"/>
        </w:rPr>
        <w:t>Titlul proiectului ………………………………………………………….. , anul ……………. , Parteneri în proiect ……………………………………………………………. , Natura parteneriatului ……………………..</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Descrierea pe scurt a proiectului</w:t>
      </w:r>
    </w:p>
    <w:p w:rsidR="00B241B7" w:rsidRDefault="00B241B7" w:rsidP="00B241B7">
      <w:pPr>
        <w:pStyle w:val="Textnotdefinal"/>
        <w:jc w:val="both"/>
        <w:rPr>
          <w:rFonts w:ascii="Times New Roman" w:hAnsi="Times New Roman"/>
          <w:sz w:val="22"/>
        </w:rPr>
      </w:pPr>
    </w:p>
    <w:p w:rsidR="00B241B7" w:rsidRDefault="00B241B7" w:rsidP="00B241B7">
      <w:pPr>
        <w:pStyle w:val="Textnotdefinal"/>
        <w:numPr>
          <w:ilvl w:val="0"/>
          <w:numId w:val="24"/>
        </w:numPr>
        <w:jc w:val="both"/>
        <w:rPr>
          <w:rFonts w:ascii="Times New Roman" w:hAnsi="Times New Roman"/>
          <w:sz w:val="22"/>
        </w:rPr>
      </w:pPr>
      <w:r>
        <w:rPr>
          <w:rFonts w:ascii="Times New Roman" w:hAnsi="Times New Roman"/>
          <w:sz w:val="22"/>
        </w:rPr>
        <w:t xml:space="preserve">Venituri totale din ultimele 12 luni </w:t>
      </w:r>
    </w:p>
    <w:p w:rsidR="00B241B7" w:rsidRDefault="00B241B7" w:rsidP="00B241B7">
      <w:pPr>
        <w:pStyle w:val="Textnotdefinal"/>
        <w:numPr>
          <w:ilvl w:val="0"/>
          <w:numId w:val="24"/>
        </w:numPr>
        <w:jc w:val="both"/>
        <w:rPr>
          <w:rFonts w:ascii="Times New Roman" w:hAnsi="Times New Roman"/>
          <w:sz w:val="22"/>
        </w:rPr>
      </w:pPr>
      <w:r>
        <w:rPr>
          <w:rFonts w:ascii="Times New Roman" w:hAnsi="Times New Roman"/>
          <w:sz w:val="22"/>
        </w:rPr>
        <w:t>Asocia</w:t>
      </w:r>
      <w:r>
        <w:rPr>
          <w:rFonts w:ascii="Tahoma" w:hAnsi="Tahoma" w:cs="Tahoma"/>
          <w:sz w:val="22"/>
        </w:rPr>
        <w:t>ț</w:t>
      </w:r>
      <w:r>
        <w:rPr>
          <w:rFonts w:ascii="Times New Roman" w:hAnsi="Times New Roman"/>
          <w:sz w:val="22"/>
        </w:rPr>
        <w:t>ia/funda</w:t>
      </w:r>
      <w:r>
        <w:rPr>
          <w:rFonts w:ascii="Tahoma" w:hAnsi="Tahoma" w:cs="Tahoma"/>
          <w:sz w:val="22"/>
        </w:rPr>
        <w:t>ț</w:t>
      </w:r>
      <w:r>
        <w:rPr>
          <w:rFonts w:ascii="Times New Roman" w:hAnsi="Times New Roman"/>
          <w:sz w:val="22"/>
        </w:rPr>
        <w:t>ia desfă</w:t>
      </w:r>
      <w:r>
        <w:rPr>
          <w:rFonts w:ascii="Tahoma" w:hAnsi="Tahoma" w:cs="Tahoma"/>
          <w:sz w:val="22"/>
        </w:rPr>
        <w:t>ș</w:t>
      </w:r>
      <w:r>
        <w:rPr>
          <w:rFonts w:ascii="Times New Roman" w:hAnsi="Times New Roman"/>
          <w:sz w:val="22"/>
        </w:rPr>
        <w:t>oară servicii de asisten</w:t>
      </w:r>
      <w:r>
        <w:rPr>
          <w:rFonts w:ascii="Tahoma" w:hAnsi="Tahoma" w:cs="Tahoma"/>
          <w:sz w:val="22"/>
        </w:rPr>
        <w:t>ț</w:t>
      </w:r>
      <w:r>
        <w:rPr>
          <w:rFonts w:ascii="Times New Roman" w:hAnsi="Times New Roman"/>
          <w:sz w:val="22"/>
        </w:rPr>
        <w:t>ă socială – la nivel local (preciza</w:t>
      </w:r>
      <w:r>
        <w:rPr>
          <w:rFonts w:ascii="Tahoma" w:hAnsi="Tahoma" w:cs="Tahoma"/>
          <w:sz w:val="22"/>
        </w:rPr>
        <w:t>ț</w:t>
      </w:r>
      <w:r>
        <w:rPr>
          <w:rFonts w:ascii="Times New Roman" w:hAnsi="Times New Roman"/>
          <w:sz w:val="22"/>
        </w:rPr>
        <w:t>i localitatea)</w:t>
      </w:r>
    </w:p>
    <w:p w:rsidR="00B241B7" w:rsidRDefault="00B241B7" w:rsidP="00B241B7">
      <w:pPr>
        <w:pStyle w:val="Textnotdefinal"/>
        <w:numPr>
          <w:ilvl w:val="0"/>
          <w:numId w:val="25"/>
        </w:numPr>
        <w:jc w:val="both"/>
        <w:rPr>
          <w:rFonts w:ascii="Times New Roman" w:hAnsi="Times New Roman"/>
          <w:sz w:val="22"/>
        </w:rPr>
      </w:pPr>
      <w:r>
        <w:rPr>
          <w:rFonts w:ascii="Times New Roman" w:hAnsi="Times New Roman"/>
          <w:sz w:val="22"/>
        </w:rPr>
        <w:t>La nivel de jude</w:t>
      </w:r>
      <w:r>
        <w:rPr>
          <w:rFonts w:ascii="Tahoma" w:hAnsi="Tahoma" w:cs="Tahoma"/>
          <w:sz w:val="22"/>
        </w:rPr>
        <w:t>ț</w:t>
      </w:r>
      <w:r>
        <w:rPr>
          <w:rFonts w:ascii="Times New Roman" w:hAnsi="Times New Roman"/>
          <w:sz w:val="22"/>
        </w:rPr>
        <w:t xml:space="preserve"> (preciza</w:t>
      </w:r>
      <w:r>
        <w:rPr>
          <w:rFonts w:ascii="Tahoma" w:hAnsi="Tahoma" w:cs="Tahoma"/>
          <w:sz w:val="22"/>
        </w:rPr>
        <w:t>ț</w:t>
      </w:r>
      <w:r>
        <w:rPr>
          <w:rFonts w:ascii="Times New Roman" w:hAnsi="Times New Roman"/>
          <w:sz w:val="22"/>
        </w:rPr>
        <w:t>i jude</w:t>
      </w:r>
      <w:r>
        <w:rPr>
          <w:rFonts w:ascii="Tahoma" w:hAnsi="Tahoma" w:cs="Tahoma"/>
          <w:sz w:val="22"/>
        </w:rPr>
        <w:t>ț</w:t>
      </w:r>
      <w:r>
        <w:rPr>
          <w:rFonts w:ascii="Times New Roman" w:hAnsi="Times New Roman"/>
          <w:sz w:val="22"/>
        </w:rPr>
        <w:t>ul)</w:t>
      </w:r>
    </w:p>
    <w:p w:rsidR="00B241B7" w:rsidRDefault="00B241B7" w:rsidP="00B241B7">
      <w:pPr>
        <w:pStyle w:val="Textnotdefinal"/>
        <w:numPr>
          <w:ilvl w:val="0"/>
          <w:numId w:val="22"/>
        </w:numPr>
        <w:jc w:val="both"/>
        <w:rPr>
          <w:rFonts w:ascii="Times New Roman" w:hAnsi="Times New Roman"/>
          <w:sz w:val="22"/>
        </w:rPr>
      </w:pPr>
      <w:r>
        <w:rPr>
          <w:rFonts w:ascii="Times New Roman" w:hAnsi="Times New Roman"/>
          <w:sz w:val="22"/>
        </w:rPr>
        <w:t>Subven</w:t>
      </w:r>
      <w:r>
        <w:rPr>
          <w:rFonts w:ascii="Tahoma" w:hAnsi="Tahoma" w:cs="Tahoma"/>
          <w:sz w:val="22"/>
        </w:rPr>
        <w:t>ț</w:t>
      </w:r>
      <w:r>
        <w:rPr>
          <w:rFonts w:ascii="Times New Roman" w:hAnsi="Times New Roman"/>
          <w:sz w:val="22"/>
        </w:rPr>
        <w:t xml:space="preserve">ia solicitată de la bugetul local, în anul ……………. , este de …………….. lei, pentru un numar mediu lunar de …………….. persoane asistate, conform anexelor A </w:t>
      </w:r>
      <w:r>
        <w:rPr>
          <w:rFonts w:ascii="Tahoma" w:hAnsi="Tahoma" w:cs="Tahoma"/>
          <w:sz w:val="22"/>
        </w:rPr>
        <w:t>ș</w:t>
      </w:r>
      <w:r>
        <w:rPr>
          <w:rFonts w:ascii="Times New Roman" w:hAnsi="Times New Roman"/>
          <w:sz w:val="22"/>
        </w:rPr>
        <w:t>i B la prezenta cerere, după cum urmează :</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8"/>
        <w:gridCol w:w="1505"/>
        <w:gridCol w:w="1505"/>
        <w:gridCol w:w="1505"/>
        <w:gridCol w:w="1505"/>
      </w:tblGrid>
      <w:tr w:rsidR="00B241B7" w:rsidTr="007C71DE">
        <w:tc>
          <w:tcPr>
            <w:tcW w:w="1718"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Nr. Crt.</w:t>
            </w:r>
          </w:p>
        </w:tc>
        <w:tc>
          <w:tcPr>
            <w:tcW w:w="1505"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Denumirea unită</w:t>
            </w:r>
            <w:r>
              <w:rPr>
                <w:rFonts w:ascii="Tahoma" w:hAnsi="Tahoma" w:cs="Tahoma"/>
                <w:sz w:val="22"/>
              </w:rPr>
              <w:t>ț</w:t>
            </w:r>
            <w:r>
              <w:rPr>
                <w:rFonts w:ascii="Times New Roman" w:hAnsi="Times New Roman"/>
                <w:sz w:val="22"/>
              </w:rPr>
              <w:t xml:space="preserve">ii de </w:t>
            </w:r>
          </w:p>
        </w:tc>
        <w:tc>
          <w:tcPr>
            <w:tcW w:w="1505"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 xml:space="preserve">Localitatea în care are sediul asist. socială </w:t>
            </w:r>
          </w:p>
        </w:tc>
        <w:tc>
          <w:tcPr>
            <w:tcW w:w="1505"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Nr. Mediu lunar al</w:t>
            </w:r>
          </w:p>
        </w:tc>
        <w:tc>
          <w:tcPr>
            <w:tcW w:w="1505"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Subven</w:t>
            </w:r>
            <w:r>
              <w:rPr>
                <w:rFonts w:ascii="Tahoma" w:hAnsi="Tahoma" w:cs="Tahoma"/>
                <w:sz w:val="22"/>
              </w:rPr>
              <w:t>ț</w:t>
            </w:r>
            <w:r>
              <w:rPr>
                <w:rFonts w:ascii="Times New Roman" w:hAnsi="Times New Roman"/>
                <w:sz w:val="22"/>
              </w:rPr>
              <w:t>ia solicitată (lei)</w:t>
            </w:r>
          </w:p>
        </w:tc>
      </w:tr>
      <w:tr w:rsidR="00B241B7" w:rsidTr="007C71DE">
        <w:tc>
          <w:tcPr>
            <w:tcW w:w="1718"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TOTAL</w:t>
            </w:r>
          </w:p>
        </w:tc>
        <w:tc>
          <w:tcPr>
            <w:tcW w:w="1505"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505"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505"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505"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r>
    </w:tbl>
    <w:p w:rsidR="00B241B7" w:rsidRDefault="00B241B7" w:rsidP="00B241B7">
      <w:pPr>
        <w:pStyle w:val="Textnotdefinal"/>
        <w:rPr>
          <w:rFonts w:ascii="Times New Roman" w:hAnsi="Times New Roman"/>
        </w:rPr>
      </w:pPr>
    </w:p>
    <w:p w:rsidR="00B241B7" w:rsidRDefault="00B241B7" w:rsidP="00B241B7">
      <w:pPr>
        <w:pStyle w:val="Textnotdefinal"/>
        <w:rPr>
          <w:rFonts w:ascii="Times New Roman" w:hAnsi="Times New Roman"/>
        </w:rPr>
      </w:pPr>
    </w:p>
    <w:p w:rsidR="00B241B7" w:rsidRDefault="00B241B7" w:rsidP="00B241B7">
      <w:pPr>
        <w:pStyle w:val="Textnotdefinal"/>
        <w:rPr>
          <w:rFonts w:ascii="Times New Roman" w:hAnsi="Times New Roman"/>
          <w:sz w:val="22"/>
          <w:szCs w:val="22"/>
        </w:rPr>
      </w:pPr>
    </w:p>
    <w:p w:rsidR="00B241B7" w:rsidRDefault="00B241B7" w:rsidP="00B241B7">
      <w:pPr>
        <w:pStyle w:val="Textnotdefinal"/>
        <w:ind w:firstLine="720"/>
        <w:jc w:val="both"/>
        <w:rPr>
          <w:rFonts w:ascii="Times New Roman" w:hAnsi="Times New Roman"/>
          <w:sz w:val="22"/>
          <w:szCs w:val="22"/>
        </w:rPr>
      </w:pPr>
      <w:r>
        <w:rPr>
          <w:rFonts w:ascii="Times New Roman" w:hAnsi="Times New Roman"/>
          <w:sz w:val="22"/>
          <w:szCs w:val="22"/>
        </w:rPr>
        <w:t>Subsemnata/Subsemnatul ………………………………… , posesor/posesoare a/al buletinului/car</w:t>
      </w:r>
      <w:r>
        <w:rPr>
          <w:rFonts w:ascii="Tahoma" w:hAnsi="Tahoma" w:cs="Tahoma"/>
          <w:sz w:val="22"/>
          <w:szCs w:val="22"/>
        </w:rPr>
        <w:t>ț</w:t>
      </w:r>
      <w:r>
        <w:rPr>
          <w:rFonts w:ascii="Times New Roman" w:hAnsi="Times New Roman"/>
          <w:sz w:val="22"/>
          <w:szCs w:val="22"/>
        </w:rPr>
        <w:t>ii de identitate ……………. Nr. ………………… , eliberat/eliberată la data de  ………………… de către …………………… , împuternicit/împuternicită de consiliul director al Asocia</w:t>
      </w:r>
      <w:r>
        <w:rPr>
          <w:rFonts w:ascii="Tahoma" w:hAnsi="Tahoma" w:cs="Tahoma"/>
          <w:sz w:val="22"/>
          <w:szCs w:val="22"/>
        </w:rPr>
        <w:t>ț</w:t>
      </w:r>
      <w:r>
        <w:rPr>
          <w:rFonts w:ascii="Times New Roman" w:hAnsi="Times New Roman"/>
          <w:sz w:val="22"/>
          <w:szCs w:val="22"/>
        </w:rPr>
        <w:t>iei/Funda</w:t>
      </w:r>
      <w:r>
        <w:rPr>
          <w:rFonts w:ascii="Tahoma" w:hAnsi="Tahoma" w:cs="Tahoma"/>
          <w:sz w:val="22"/>
          <w:szCs w:val="22"/>
        </w:rPr>
        <w:t>ț</w:t>
      </w:r>
      <w:r>
        <w:rPr>
          <w:rFonts w:ascii="Times New Roman" w:hAnsi="Times New Roman"/>
          <w:sz w:val="22"/>
          <w:szCs w:val="22"/>
        </w:rPr>
        <w:t>iei ………………… prin Hotărârea nr …………/……………… , cunoscând prevederile art. 292 din Codul penal cu privire la falsul în declara</w:t>
      </w:r>
      <w:r>
        <w:rPr>
          <w:rFonts w:ascii="Tahoma" w:hAnsi="Tahoma" w:cs="Tahoma"/>
          <w:sz w:val="22"/>
          <w:szCs w:val="22"/>
        </w:rPr>
        <w:t>ț</w:t>
      </w:r>
      <w:r>
        <w:rPr>
          <w:rFonts w:ascii="Times New Roman" w:hAnsi="Times New Roman"/>
          <w:sz w:val="22"/>
          <w:szCs w:val="22"/>
        </w:rPr>
        <w:t>ii, declar pe propria răspundere următoarele :</w:t>
      </w:r>
    </w:p>
    <w:p w:rsidR="00B241B7" w:rsidRDefault="00B241B7" w:rsidP="00B241B7">
      <w:pPr>
        <w:pStyle w:val="Textnotdefinal"/>
        <w:numPr>
          <w:ilvl w:val="0"/>
          <w:numId w:val="25"/>
        </w:numPr>
        <w:jc w:val="both"/>
        <w:rPr>
          <w:rFonts w:ascii="Times New Roman" w:hAnsi="Times New Roman"/>
          <w:sz w:val="22"/>
          <w:szCs w:val="22"/>
        </w:rPr>
      </w:pPr>
      <w:r>
        <w:rPr>
          <w:rFonts w:ascii="Times New Roman" w:hAnsi="Times New Roman"/>
          <w:sz w:val="22"/>
          <w:szCs w:val="22"/>
        </w:rPr>
        <w:t>Datele, informa</w:t>
      </w:r>
      <w:r>
        <w:rPr>
          <w:rFonts w:ascii="Tahoma" w:hAnsi="Tahoma" w:cs="Tahoma"/>
          <w:sz w:val="22"/>
          <w:szCs w:val="22"/>
        </w:rPr>
        <w:t>ț</w:t>
      </w:r>
      <w:r>
        <w:rPr>
          <w:rFonts w:ascii="Times New Roman" w:hAnsi="Times New Roman"/>
          <w:sz w:val="22"/>
          <w:szCs w:val="22"/>
        </w:rPr>
        <w:t xml:space="preserve">iile </w:t>
      </w:r>
      <w:r>
        <w:rPr>
          <w:rFonts w:ascii="Tahoma" w:hAnsi="Tahoma" w:cs="Tahoma"/>
          <w:sz w:val="22"/>
          <w:szCs w:val="22"/>
        </w:rPr>
        <w:t>ș</w:t>
      </w:r>
      <w:r>
        <w:rPr>
          <w:rFonts w:ascii="Times New Roman" w:hAnsi="Times New Roman"/>
          <w:sz w:val="22"/>
          <w:szCs w:val="22"/>
        </w:rPr>
        <w:t>i documentele prezentate corespund realită</w:t>
      </w:r>
      <w:r>
        <w:rPr>
          <w:rFonts w:ascii="Tahoma" w:hAnsi="Tahoma" w:cs="Tahoma"/>
          <w:sz w:val="22"/>
          <w:szCs w:val="22"/>
        </w:rPr>
        <w:t>ț</w:t>
      </w:r>
      <w:r>
        <w:rPr>
          <w:rFonts w:ascii="Times New Roman" w:hAnsi="Times New Roman"/>
          <w:sz w:val="22"/>
          <w:szCs w:val="22"/>
        </w:rPr>
        <w:t>ii;</w:t>
      </w:r>
    </w:p>
    <w:p w:rsidR="00B241B7" w:rsidRDefault="00B241B7" w:rsidP="00B241B7">
      <w:pPr>
        <w:pStyle w:val="Textnotdefinal"/>
        <w:numPr>
          <w:ilvl w:val="0"/>
          <w:numId w:val="25"/>
        </w:numPr>
        <w:jc w:val="both"/>
        <w:rPr>
          <w:rFonts w:ascii="Times New Roman" w:hAnsi="Times New Roman"/>
          <w:sz w:val="22"/>
          <w:szCs w:val="22"/>
        </w:rPr>
      </w:pPr>
      <w:r>
        <w:rPr>
          <w:rFonts w:ascii="Times New Roman" w:hAnsi="Times New Roman"/>
          <w:sz w:val="22"/>
          <w:szCs w:val="22"/>
        </w:rPr>
        <w:t>Asocia</w:t>
      </w:r>
      <w:r>
        <w:rPr>
          <w:rFonts w:ascii="Tahoma" w:hAnsi="Tahoma" w:cs="Tahoma"/>
          <w:sz w:val="22"/>
          <w:szCs w:val="22"/>
        </w:rPr>
        <w:t>ț</w:t>
      </w:r>
      <w:r>
        <w:rPr>
          <w:rFonts w:ascii="Times New Roman" w:hAnsi="Times New Roman"/>
          <w:sz w:val="22"/>
          <w:szCs w:val="22"/>
        </w:rPr>
        <w:t>ia/funda</w:t>
      </w:r>
      <w:r>
        <w:rPr>
          <w:rFonts w:ascii="Tahoma" w:hAnsi="Tahoma" w:cs="Tahoma"/>
          <w:sz w:val="22"/>
          <w:szCs w:val="22"/>
        </w:rPr>
        <w:t>ț</w:t>
      </w:r>
      <w:r>
        <w:rPr>
          <w:rFonts w:ascii="Times New Roman" w:hAnsi="Times New Roman"/>
          <w:sz w:val="22"/>
          <w:szCs w:val="22"/>
        </w:rPr>
        <w:t>ia nu are sume neachitate la scaden</w:t>
      </w:r>
      <w:r>
        <w:rPr>
          <w:rFonts w:ascii="Tahoma" w:hAnsi="Tahoma" w:cs="Tahoma"/>
          <w:sz w:val="22"/>
          <w:szCs w:val="22"/>
        </w:rPr>
        <w:t>ț</w:t>
      </w:r>
      <w:r>
        <w:rPr>
          <w:rFonts w:ascii="Times New Roman" w:hAnsi="Times New Roman"/>
          <w:sz w:val="22"/>
          <w:szCs w:val="22"/>
        </w:rPr>
        <w:t>ă către persoane fizice sau juridice ori bunuri urmărite în vederea executării silite,</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 xml:space="preserve">Mă angajez ca suma de ………………. Să o utilizez în scopul acordării serviciilor sociale, conform datelor prezentate în anexele A </w:t>
      </w:r>
      <w:r>
        <w:rPr>
          <w:rFonts w:ascii="Tahoma" w:hAnsi="Tahoma" w:cs="Tahoma"/>
          <w:sz w:val="22"/>
          <w:szCs w:val="22"/>
        </w:rPr>
        <w:t>ș</w:t>
      </w:r>
      <w:r>
        <w:rPr>
          <w:rFonts w:ascii="Times New Roman" w:hAnsi="Times New Roman"/>
          <w:sz w:val="22"/>
          <w:szCs w:val="22"/>
        </w:rPr>
        <w:t>i B la prezenta cerere.</w:t>
      </w:r>
    </w:p>
    <w:p w:rsidR="00B241B7" w:rsidRDefault="00B241B7" w:rsidP="00B241B7">
      <w:pPr>
        <w:pStyle w:val="Textnotdefinal"/>
        <w:rPr>
          <w:rFonts w:ascii="Times New Roman" w:hAnsi="Times New Roman"/>
          <w:sz w:val="22"/>
          <w:szCs w:val="22"/>
        </w:rPr>
      </w:pPr>
    </w:p>
    <w:p w:rsidR="00B241B7" w:rsidRDefault="00B241B7" w:rsidP="00B241B7">
      <w:pPr>
        <w:pStyle w:val="Textnotdefinal"/>
        <w:jc w:val="center"/>
        <w:rPr>
          <w:rFonts w:ascii="Times New Roman" w:hAnsi="Times New Roman"/>
          <w:sz w:val="22"/>
          <w:szCs w:val="22"/>
        </w:rPr>
      </w:pPr>
      <w:r>
        <w:rPr>
          <w:rFonts w:ascii="Times New Roman" w:hAnsi="Times New Roman"/>
          <w:sz w:val="22"/>
          <w:szCs w:val="22"/>
        </w:rPr>
        <w:t>Persoana împuternicită,</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Responsabil financiar,</w:t>
      </w:r>
    </w:p>
    <w:p w:rsidR="00B241B7" w:rsidRDefault="00B241B7" w:rsidP="00B241B7">
      <w:pPr>
        <w:pStyle w:val="Textnotdefinal"/>
        <w:jc w:val="center"/>
        <w:rPr>
          <w:rFonts w:ascii="Times New Roman" w:hAnsi="Times New Roman"/>
          <w:sz w:val="22"/>
          <w:szCs w:val="22"/>
        </w:rPr>
      </w:pPr>
      <w:r>
        <w:rPr>
          <w:rFonts w:ascii="Times New Roman" w:hAnsi="Times New Roman"/>
          <w:sz w:val="22"/>
          <w:szCs w:val="22"/>
        </w:rPr>
        <w:t xml:space="preserve">(semnatura </w:t>
      </w:r>
      <w:r>
        <w:rPr>
          <w:rFonts w:ascii="Tahoma" w:hAnsi="Tahoma" w:cs="Tahoma"/>
          <w:sz w:val="22"/>
          <w:szCs w:val="22"/>
        </w:rPr>
        <w:t>ș</w:t>
      </w:r>
      <w:r>
        <w:rPr>
          <w:rFonts w:ascii="Times New Roman" w:hAnsi="Times New Roman"/>
          <w:sz w:val="22"/>
          <w:szCs w:val="22"/>
        </w:rPr>
        <w:t xml:space="preserve">i </w:t>
      </w:r>
      <w:r>
        <w:rPr>
          <w:rFonts w:ascii="Tahoma" w:hAnsi="Tahoma" w:cs="Tahoma"/>
          <w:sz w:val="22"/>
          <w:szCs w:val="22"/>
        </w:rPr>
        <w:t>ș</w:t>
      </w:r>
      <w:r>
        <w:rPr>
          <w:rFonts w:ascii="Times New Roman" w:hAnsi="Times New Roman"/>
          <w:sz w:val="22"/>
          <w:szCs w:val="22"/>
        </w:rPr>
        <w:t>tampila)</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(semnatura </w:t>
      </w:r>
      <w:r>
        <w:rPr>
          <w:rFonts w:ascii="Tahoma" w:hAnsi="Tahoma" w:cs="Tahoma"/>
          <w:sz w:val="22"/>
          <w:szCs w:val="22"/>
        </w:rPr>
        <w:t>ș</w:t>
      </w:r>
      <w:r>
        <w:rPr>
          <w:rFonts w:ascii="Times New Roman" w:hAnsi="Times New Roman"/>
          <w:sz w:val="22"/>
          <w:szCs w:val="22"/>
        </w:rPr>
        <w:t>i stampila)</w:t>
      </w:r>
    </w:p>
    <w:p w:rsidR="00B241B7" w:rsidRDefault="00B241B7" w:rsidP="00B241B7">
      <w:pPr>
        <w:pStyle w:val="Textnotdefinal"/>
        <w:jc w:val="center"/>
        <w:rPr>
          <w:rFonts w:ascii="Times New Roman" w:hAnsi="Times New Roman"/>
          <w:sz w:val="22"/>
          <w:szCs w:val="22"/>
        </w:rPr>
      </w:pPr>
    </w:p>
    <w:p w:rsidR="00B241B7" w:rsidRDefault="00B241B7" w:rsidP="00B241B7">
      <w:pPr>
        <w:pStyle w:val="Textnotdefinal"/>
        <w:ind w:left="720" w:firstLine="720"/>
        <w:rPr>
          <w:rFonts w:ascii="Times New Roman" w:hAnsi="Times New Roman"/>
          <w:sz w:val="22"/>
          <w:szCs w:val="22"/>
        </w:rPr>
      </w:pPr>
      <w:r>
        <w:rPr>
          <w:rFonts w:ascii="Times New Roman" w:hAnsi="Times New Roman"/>
          <w:sz w:val="22"/>
          <w:szCs w:val="22"/>
        </w:rPr>
        <w:t>Data</w:t>
      </w: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ind w:left="5040"/>
        <w:rPr>
          <w:rFonts w:ascii="Times New Roman" w:hAnsi="Times New Roman"/>
          <w:sz w:val="22"/>
          <w:szCs w:val="22"/>
        </w:rPr>
      </w:pPr>
    </w:p>
    <w:p w:rsidR="00B241B7" w:rsidRDefault="00B241B7" w:rsidP="00B241B7">
      <w:pPr>
        <w:pStyle w:val="Textnotdefinal"/>
        <w:rPr>
          <w:rFonts w:ascii="Times New Roman" w:hAnsi="Times New Roman"/>
          <w:sz w:val="22"/>
          <w:szCs w:val="22"/>
        </w:rPr>
      </w:pPr>
    </w:p>
    <w:p w:rsidR="00B241B7" w:rsidRDefault="00B241B7" w:rsidP="00B241B7">
      <w:pPr>
        <w:pStyle w:val="Textnotdefinal"/>
        <w:rPr>
          <w:rFonts w:ascii="Times New Roman" w:hAnsi="Times New Roman"/>
          <w:sz w:val="22"/>
          <w:szCs w:val="22"/>
        </w:rPr>
      </w:pPr>
    </w:p>
    <w:p w:rsidR="00B241B7" w:rsidRDefault="00B241B7" w:rsidP="00B241B7">
      <w:pPr>
        <w:pStyle w:val="Textnotdefinal"/>
        <w:rPr>
          <w:rFonts w:ascii="Times New Roman" w:hAnsi="Times New Roman"/>
          <w:sz w:val="22"/>
          <w:szCs w:val="22"/>
        </w:rPr>
      </w:pPr>
    </w:p>
    <w:p w:rsidR="00B241B7" w:rsidRDefault="00B241B7" w:rsidP="00B241B7">
      <w:pPr>
        <w:pStyle w:val="Textnotdefinal"/>
        <w:rPr>
          <w:rFonts w:ascii="Times New Roman" w:hAnsi="Times New Roman"/>
          <w:sz w:val="22"/>
          <w:szCs w:val="22"/>
        </w:rPr>
      </w:pPr>
    </w:p>
    <w:p w:rsidR="00B241B7" w:rsidRDefault="00B241B7" w:rsidP="00B241B7">
      <w:pPr>
        <w:pStyle w:val="Textnotdefinal"/>
        <w:rPr>
          <w:rFonts w:ascii="Times New Roman" w:hAnsi="Times New Roman"/>
          <w:sz w:val="22"/>
          <w:szCs w:val="22"/>
        </w:rPr>
      </w:pPr>
      <w:r>
        <w:rPr>
          <w:rFonts w:ascii="Times New Roman" w:hAnsi="Times New Roman"/>
          <w:sz w:val="22"/>
          <w:szCs w:val="22"/>
        </w:rPr>
        <w:t>ANEXA A la cerere</w:t>
      </w:r>
    </w:p>
    <w:p w:rsidR="00B241B7" w:rsidRDefault="00B241B7" w:rsidP="00B241B7">
      <w:pPr>
        <w:pStyle w:val="Textnotdefinal"/>
        <w:rPr>
          <w:rFonts w:ascii="Times New Roman" w:hAnsi="Times New Roman"/>
          <w:sz w:val="22"/>
          <w:szCs w:val="22"/>
        </w:rPr>
      </w:pPr>
    </w:p>
    <w:p w:rsidR="00B241B7" w:rsidRDefault="00B241B7" w:rsidP="00B241B7">
      <w:pPr>
        <w:pStyle w:val="Textnotdefinal"/>
        <w:jc w:val="center"/>
        <w:rPr>
          <w:rFonts w:ascii="Times New Roman" w:hAnsi="Times New Roman"/>
          <w:b/>
          <w:sz w:val="22"/>
          <w:szCs w:val="22"/>
        </w:rPr>
      </w:pPr>
      <w:r>
        <w:rPr>
          <w:rFonts w:ascii="Times New Roman" w:hAnsi="Times New Roman"/>
          <w:b/>
          <w:sz w:val="22"/>
          <w:szCs w:val="22"/>
        </w:rPr>
        <w:t>FI</w:t>
      </w:r>
      <w:r>
        <w:rPr>
          <w:rFonts w:ascii="Tahoma" w:hAnsi="Tahoma" w:cs="Tahoma"/>
          <w:b/>
          <w:sz w:val="22"/>
          <w:szCs w:val="22"/>
        </w:rPr>
        <w:t>Ș</w:t>
      </w:r>
      <w:r>
        <w:rPr>
          <w:rFonts w:ascii="Times New Roman" w:hAnsi="Times New Roman"/>
          <w:b/>
          <w:sz w:val="22"/>
          <w:szCs w:val="22"/>
        </w:rPr>
        <w:t>A TEHNICĂ privind unitatea de asisten</w:t>
      </w:r>
      <w:r>
        <w:rPr>
          <w:rFonts w:ascii="Tahoma" w:hAnsi="Tahoma" w:cs="Tahoma"/>
          <w:b/>
          <w:sz w:val="22"/>
          <w:szCs w:val="22"/>
        </w:rPr>
        <w:t>ț</w:t>
      </w:r>
      <w:r>
        <w:rPr>
          <w:rFonts w:ascii="Times New Roman" w:hAnsi="Times New Roman"/>
          <w:b/>
          <w:sz w:val="22"/>
          <w:szCs w:val="22"/>
        </w:rPr>
        <w:t>ă socială</w:t>
      </w:r>
    </w:p>
    <w:p w:rsidR="00B241B7" w:rsidRDefault="00B241B7" w:rsidP="00B241B7">
      <w:pPr>
        <w:pStyle w:val="Textnotdefinal"/>
        <w:jc w:val="center"/>
        <w:rPr>
          <w:rFonts w:ascii="Times New Roman" w:hAnsi="Times New Roman"/>
          <w:b/>
          <w:sz w:val="22"/>
          <w:szCs w:val="22"/>
        </w:rPr>
      </w:pP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Unitatea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0"/>
          <w:numId w:val="27"/>
        </w:numPr>
        <w:jc w:val="both"/>
        <w:rPr>
          <w:rFonts w:ascii="Times New Roman" w:hAnsi="Times New Roman"/>
          <w:sz w:val="22"/>
          <w:szCs w:val="22"/>
        </w:rPr>
      </w:pPr>
      <w:r>
        <w:rPr>
          <w:rFonts w:ascii="Times New Roman" w:hAnsi="Times New Roman"/>
          <w:sz w:val="22"/>
          <w:szCs w:val="22"/>
        </w:rPr>
        <w:t>Denumirea</w:t>
      </w:r>
    </w:p>
    <w:p w:rsidR="00B241B7" w:rsidRDefault="00B241B7" w:rsidP="00B241B7">
      <w:pPr>
        <w:pStyle w:val="Textnotdefinal"/>
        <w:numPr>
          <w:ilvl w:val="0"/>
          <w:numId w:val="27"/>
        </w:numPr>
        <w:jc w:val="both"/>
        <w:rPr>
          <w:rFonts w:ascii="Times New Roman" w:hAnsi="Times New Roman"/>
          <w:sz w:val="22"/>
          <w:szCs w:val="22"/>
        </w:rPr>
      </w:pPr>
      <w:r>
        <w:rPr>
          <w:rFonts w:ascii="Times New Roman" w:hAnsi="Times New Roman"/>
          <w:sz w:val="22"/>
          <w:szCs w:val="22"/>
        </w:rPr>
        <w:t>Tipul de unitate</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Sediul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 (localitatea, strada, nr. Jude</w:t>
      </w:r>
      <w:r>
        <w:rPr>
          <w:rFonts w:ascii="Tahoma" w:hAnsi="Tahoma" w:cs="Tahoma"/>
          <w:sz w:val="22"/>
          <w:szCs w:val="22"/>
        </w:rPr>
        <w:t>ț</w:t>
      </w:r>
      <w:r>
        <w:rPr>
          <w:rFonts w:ascii="Times New Roman" w:hAnsi="Times New Roman"/>
          <w:sz w:val="22"/>
          <w:szCs w:val="22"/>
        </w:rPr>
        <w:t>) , tel ………………………….</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Justificarea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în raport cu necesită</w:t>
      </w:r>
      <w:r>
        <w:rPr>
          <w:rFonts w:ascii="Tahoma" w:hAnsi="Tahoma" w:cs="Tahoma"/>
          <w:sz w:val="22"/>
          <w:szCs w:val="22"/>
        </w:rPr>
        <w:t>ț</w:t>
      </w:r>
      <w:r>
        <w:rPr>
          <w:rFonts w:ascii="Times New Roman" w:hAnsi="Times New Roman"/>
          <w:sz w:val="22"/>
          <w:szCs w:val="22"/>
        </w:rPr>
        <w:t xml:space="preserve">ile </w:t>
      </w:r>
      <w:r>
        <w:rPr>
          <w:rFonts w:ascii="Tahoma" w:hAnsi="Tahoma" w:cs="Tahoma"/>
          <w:sz w:val="22"/>
          <w:szCs w:val="22"/>
        </w:rPr>
        <w:t>ș</w:t>
      </w:r>
      <w:r>
        <w:rPr>
          <w:rFonts w:ascii="Times New Roman" w:hAnsi="Times New Roman"/>
          <w:sz w:val="22"/>
          <w:szCs w:val="22"/>
        </w:rPr>
        <w:t>i priorită</w:t>
      </w:r>
      <w:r>
        <w:rPr>
          <w:rFonts w:ascii="Tahoma" w:hAnsi="Tahoma" w:cs="Tahoma"/>
          <w:sz w:val="22"/>
          <w:szCs w:val="22"/>
        </w:rPr>
        <w:t>ț</w:t>
      </w:r>
      <w:r>
        <w:rPr>
          <w:rFonts w:ascii="Times New Roman" w:hAnsi="Times New Roman"/>
          <w:sz w:val="22"/>
          <w:szCs w:val="22"/>
        </w:rPr>
        <w:t>ile de asisten</w:t>
      </w:r>
      <w:r>
        <w:rPr>
          <w:rFonts w:ascii="Tahoma" w:hAnsi="Tahoma" w:cs="Tahoma"/>
          <w:sz w:val="22"/>
          <w:szCs w:val="22"/>
        </w:rPr>
        <w:t>ț</w:t>
      </w:r>
      <w:r>
        <w:rPr>
          <w:rFonts w:ascii="Times New Roman" w:hAnsi="Times New Roman"/>
          <w:sz w:val="22"/>
          <w:szCs w:val="22"/>
        </w:rPr>
        <w:t>ă socială ale comunită</w:t>
      </w:r>
      <w:r>
        <w:rPr>
          <w:rFonts w:ascii="Tahoma" w:hAnsi="Tahoma" w:cs="Tahoma"/>
          <w:sz w:val="22"/>
          <w:szCs w:val="22"/>
        </w:rPr>
        <w:t>ț</w:t>
      </w:r>
      <w:r>
        <w:rPr>
          <w:rFonts w:ascii="Times New Roman" w:hAnsi="Times New Roman"/>
          <w:sz w:val="22"/>
          <w:szCs w:val="22"/>
        </w:rPr>
        <w:t>ii:</w:t>
      </w:r>
    </w:p>
    <w:p w:rsidR="00B241B7" w:rsidRDefault="00B241B7" w:rsidP="00B241B7">
      <w:pPr>
        <w:pStyle w:val="Textnotdefinal"/>
        <w:numPr>
          <w:ilvl w:val="0"/>
          <w:numId w:val="28"/>
        </w:numPr>
        <w:jc w:val="both"/>
        <w:rPr>
          <w:rFonts w:ascii="Times New Roman" w:hAnsi="Times New Roman"/>
          <w:sz w:val="22"/>
          <w:szCs w:val="22"/>
        </w:rPr>
      </w:pPr>
      <w:r>
        <w:rPr>
          <w:rFonts w:ascii="Times New Roman" w:hAnsi="Times New Roman"/>
          <w:sz w:val="22"/>
          <w:szCs w:val="22"/>
        </w:rPr>
        <w:t>Descrie</w:t>
      </w:r>
      <w:r>
        <w:rPr>
          <w:rFonts w:ascii="Tahoma" w:hAnsi="Tahoma" w:cs="Tahoma"/>
          <w:sz w:val="22"/>
          <w:szCs w:val="22"/>
        </w:rPr>
        <w:t>ț</w:t>
      </w:r>
      <w:r>
        <w:rPr>
          <w:rFonts w:ascii="Times New Roman" w:hAnsi="Times New Roman"/>
          <w:sz w:val="22"/>
          <w:szCs w:val="22"/>
        </w:rPr>
        <w:t xml:space="preserve">i problemele sociale existente în comunitate </w:t>
      </w:r>
      <w:r>
        <w:rPr>
          <w:rFonts w:ascii="Tahoma" w:hAnsi="Tahoma" w:cs="Tahoma"/>
          <w:sz w:val="22"/>
          <w:szCs w:val="22"/>
        </w:rPr>
        <w:t>ș</w:t>
      </w:r>
      <w:r>
        <w:rPr>
          <w:rFonts w:ascii="Times New Roman" w:hAnsi="Times New Roman"/>
          <w:sz w:val="22"/>
          <w:szCs w:val="22"/>
        </w:rPr>
        <w:t>i, dacă este posibil, oferi</w:t>
      </w:r>
      <w:r>
        <w:rPr>
          <w:rFonts w:ascii="Tahoma" w:hAnsi="Tahoma" w:cs="Tahoma"/>
          <w:sz w:val="22"/>
          <w:szCs w:val="22"/>
        </w:rPr>
        <w:t>ț</w:t>
      </w:r>
      <w:r>
        <w:rPr>
          <w:rFonts w:ascii="Times New Roman" w:hAnsi="Times New Roman"/>
          <w:sz w:val="22"/>
          <w:szCs w:val="22"/>
        </w:rPr>
        <w:t xml:space="preserve">i date cantitative </w:t>
      </w:r>
      <w:r>
        <w:rPr>
          <w:rFonts w:ascii="Tahoma" w:hAnsi="Tahoma" w:cs="Tahoma"/>
          <w:sz w:val="22"/>
          <w:szCs w:val="22"/>
        </w:rPr>
        <w:t>ș</w:t>
      </w:r>
      <w:r>
        <w:rPr>
          <w:rFonts w:ascii="Times New Roman" w:hAnsi="Times New Roman"/>
          <w:sz w:val="22"/>
          <w:szCs w:val="22"/>
        </w:rPr>
        <w:t>i calitative ale acestora;</w:t>
      </w:r>
    </w:p>
    <w:p w:rsidR="00B241B7" w:rsidRDefault="00B241B7" w:rsidP="00B241B7">
      <w:pPr>
        <w:pStyle w:val="Textnotdefinal"/>
        <w:numPr>
          <w:ilvl w:val="0"/>
          <w:numId w:val="28"/>
        </w:numPr>
        <w:jc w:val="both"/>
        <w:rPr>
          <w:rFonts w:ascii="Times New Roman" w:hAnsi="Times New Roman"/>
          <w:sz w:val="22"/>
          <w:szCs w:val="22"/>
        </w:rPr>
      </w:pPr>
      <w:r>
        <w:rPr>
          <w:rFonts w:ascii="Times New Roman" w:hAnsi="Times New Roman"/>
          <w:sz w:val="22"/>
          <w:szCs w:val="22"/>
        </w:rPr>
        <w:t>Preciza</w:t>
      </w:r>
      <w:r>
        <w:rPr>
          <w:rFonts w:ascii="Tahoma" w:hAnsi="Tahoma" w:cs="Tahoma"/>
          <w:sz w:val="22"/>
          <w:szCs w:val="22"/>
        </w:rPr>
        <w:t>ț</w:t>
      </w:r>
      <w:r>
        <w:rPr>
          <w:rFonts w:ascii="Times New Roman" w:hAnsi="Times New Roman"/>
          <w:sz w:val="22"/>
          <w:szCs w:val="22"/>
        </w:rPr>
        <w:t>i, dacă este cazul, al</w:t>
      </w:r>
      <w:r>
        <w:rPr>
          <w:rFonts w:ascii="Tahoma" w:hAnsi="Tahoma" w:cs="Tahoma"/>
          <w:sz w:val="22"/>
          <w:szCs w:val="22"/>
        </w:rPr>
        <w:t>ț</w:t>
      </w:r>
      <w:r>
        <w:rPr>
          <w:rFonts w:ascii="Times New Roman" w:hAnsi="Times New Roman"/>
          <w:sz w:val="22"/>
          <w:szCs w:val="22"/>
        </w:rPr>
        <w:t>i furnizori de asisten</w:t>
      </w:r>
      <w:r>
        <w:rPr>
          <w:rFonts w:ascii="Tahoma" w:hAnsi="Tahoma" w:cs="Tahoma"/>
          <w:sz w:val="22"/>
          <w:szCs w:val="22"/>
        </w:rPr>
        <w:t>ț</w:t>
      </w:r>
      <w:r>
        <w:rPr>
          <w:rFonts w:ascii="Times New Roman" w:hAnsi="Times New Roman"/>
          <w:sz w:val="22"/>
          <w:szCs w:val="22"/>
        </w:rPr>
        <w:t>ă socială existen</w:t>
      </w:r>
      <w:r>
        <w:rPr>
          <w:rFonts w:ascii="Tahoma" w:hAnsi="Tahoma" w:cs="Tahoma"/>
          <w:sz w:val="22"/>
          <w:szCs w:val="22"/>
        </w:rPr>
        <w:t>ț</w:t>
      </w:r>
      <w:r>
        <w:rPr>
          <w:rFonts w:ascii="Times New Roman" w:hAnsi="Times New Roman"/>
          <w:sz w:val="22"/>
          <w:szCs w:val="22"/>
        </w:rPr>
        <w:t xml:space="preserve">i în comunitate, precum </w:t>
      </w:r>
      <w:r>
        <w:rPr>
          <w:rFonts w:ascii="Tahoma" w:hAnsi="Tahoma" w:cs="Tahoma"/>
          <w:sz w:val="22"/>
          <w:szCs w:val="22"/>
        </w:rPr>
        <w:t>ș</w:t>
      </w:r>
      <w:r>
        <w:rPr>
          <w:rFonts w:ascii="Times New Roman" w:hAnsi="Times New Roman"/>
          <w:sz w:val="22"/>
          <w:szCs w:val="22"/>
        </w:rPr>
        <w:t>i tipul serviciilor acordate;</w:t>
      </w:r>
    </w:p>
    <w:p w:rsidR="00B241B7" w:rsidRDefault="00B241B7" w:rsidP="00B241B7">
      <w:pPr>
        <w:pStyle w:val="Textnotdefinal"/>
        <w:numPr>
          <w:ilvl w:val="0"/>
          <w:numId w:val="28"/>
        </w:numPr>
        <w:jc w:val="both"/>
        <w:rPr>
          <w:rFonts w:ascii="Times New Roman" w:hAnsi="Times New Roman"/>
          <w:sz w:val="22"/>
          <w:szCs w:val="22"/>
        </w:rPr>
      </w:pPr>
      <w:r>
        <w:rPr>
          <w:rFonts w:ascii="Times New Roman" w:hAnsi="Times New Roman"/>
          <w:sz w:val="22"/>
          <w:szCs w:val="22"/>
        </w:rPr>
        <w:t>Preciza</w:t>
      </w:r>
      <w:r>
        <w:rPr>
          <w:rFonts w:ascii="Tahoma" w:hAnsi="Tahoma" w:cs="Tahoma"/>
          <w:sz w:val="22"/>
          <w:szCs w:val="22"/>
        </w:rPr>
        <w:t>ț</w:t>
      </w:r>
      <w:r>
        <w:rPr>
          <w:rFonts w:ascii="Times New Roman" w:hAnsi="Times New Roman"/>
          <w:sz w:val="22"/>
          <w:szCs w:val="22"/>
        </w:rPr>
        <w:t>i problemele sociale cărora le răspund serviciile de asisten</w:t>
      </w:r>
      <w:r>
        <w:rPr>
          <w:rFonts w:ascii="Tahoma" w:hAnsi="Tahoma" w:cs="Tahoma"/>
          <w:sz w:val="22"/>
          <w:szCs w:val="22"/>
        </w:rPr>
        <w:t>ț</w:t>
      </w:r>
      <w:r>
        <w:rPr>
          <w:rFonts w:ascii="Times New Roman" w:hAnsi="Times New Roman"/>
          <w:sz w:val="22"/>
          <w:szCs w:val="22"/>
        </w:rPr>
        <w:t>ă socială acordate de unitatea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Serviciile de asisten</w:t>
      </w:r>
      <w:r>
        <w:rPr>
          <w:rFonts w:ascii="Tahoma" w:hAnsi="Tahoma" w:cs="Tahoma"/>
          <w:sz w:val="22"/>
          <w:szCs w:val="22"/>
        </w:rPr>
        <w:t>ț</w:t>
      </w:r>
      <w:r>
        <w:rPr>
          <w:rFonts w:ascii="Times New Roman" w:hAnsi="Times New Roman"/>
          <w:sz w:val="22"/>
          <w:szCs w:val="22"/>
        </w:rPr>
        <w:t>ă socială acordate ………………………………………….. (rezuma</w:t>
      </w:r>
      <w:r>
        <w:rPr>
          <w:rFonts w:ascii="Tahoma" w:hAnsi="Tahoma" w:cs="Tahoma"/>
          <w:sz w:val="22"/>
          <w:szCs w:val="22"/>
        </w:rPr>
        <w:t>ț</w:t>
      </w:r>
      <w:r>
        <w:rPr>
          <w:rFonts w:ascii="Times New Roman" w:hAnsi="Times New Roman"/>
          <w:sz w:val="22"/>
          <w:szCs w:val="22"/>
        </w:rPr>
        <w:t>i în maximum 10 rânduri)</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Date despre persoanele asistate:</w:t>
      </w:r>
    </w:p>
    <w:p w:rsidR="00B241B7" w:rsidRDefault="00B241B7" w:rsidP="00B241B7">
      <w:pPr>
        <w:pStyle w:val="Textnotdefinal"/>
        <w:ind w:left="720"/>
        <w:jc w:val="both"/>
        <w:rPr>
          <w:rFonts w:ascii="Times New Roman" w:hAnsi="Times New Roman"/>
          <w:sz w:val="22"/>
          <w:szCs w:val="22"/>
        </w:rPr>
      </w:pPr>
      <w:r>
        <w:rPr>
          <w:rFonts w:ascii="Times New Roman" w:hAnsi="Times New Roman"/>
          <w:sz w:val="22"/>
          <w:szCs w:val="22"/>
        </w:rPr>
        <w:t>5.1.  Persoanele asistate sunt rezidente în …………………………… (preciza</w:t>
      </w:r>
      <w:r>
        <w:rPr>
          <w:rFonts w:ascii="Tahoma" w:hAnsi="Tahoma" w:cs="Tahoma"/>
          <w:sz w:val="22"/>
          <w:szCs w:val="22"/>
        </w:rPr>
        <w:t>ț</w:t>
      </w:r>
      <w:r>
        <w:rPr>
          <w:rFonts w:ascii="Times New Roman" w:hAnsi="Times New Roman"/>
          <w:sz w:val="22"/>
          <w:szCs w:val="22"/>
        </w:rPr>
        <w:t>i localitatea/localită</w:t>
      </w:r>
      <w:r>
        <w:rPr>
          <w:rFonts w:ascii="Tahoma" w:hAnsi="Tahoma" w:cs="Tahoma"/>
          <w:sz w:val="22"/>
          <w:szCs w:val="22"/>
        </w:rPr>
        <w:t>ț</w:t>
      </w:r>
      <w:r>
        <w:rPr>
          <w:rFonts w:ascii="Times New Roman" w:hAnsi="Times New Roman"/>
          <w:sz w:val="22"/>
          <w:szCs w:val="22"/>
        </w:rPr>
        <w:t>ile)</w:t>
      </w:r>
    </w:p>
    <w:p w:rsidR="00B241B7" w:rsidRDefault="00B241B7" w:rsidP="00B241B7">
      <w:pPr>
        <w:pStyle w:val="Textnotdefinal"/>
        <w:ind w:left="720"/>
        <w:jc w:val="both"/>
        <w:rPr>
          <w:rFonts w:ascii="Times New Roman" w:hAnsi="Times New Roman"/>
          <w:sz w:val="22"/>
          <w:szCs w:val="22"/>
        </w:rPr>
      </w:pPr>
      <w:r>
        <w:rPr>
          <w:rFonts w:ascii="Times New Roman" w:hAnsi="Times New Roman"/>
          <w:sz w:val="22"/>
          <w:szCs w:val="22"/>
        </w:rPr>
        <w:t>5.2.  Numărul de persoane asistate ……………………….</w:t>
      </w:r>
    </w:p>
    <w:p w:rsidR="00B241B7" w:rsidRDefault="00B241B7" w:rsidP="00B241B7">
      <w:pPr>
        <w:pStyle w:val="Textnotdefinal"/>
        <w:ind w:left="720"/>
        <w:jc w:val="both"/>
        <w:rPr>
          <w:rFonts w:ascii="Times New Roman" w:hAnsi="Times New Roman"/>
          <w:sz w:val="22"/>
          <w:szCs w:val="22"/>
        </w:rPr>
      </w:pPr>
      <w:r>
        <w:rPr>
          <w:rFonts w:ascii="Times New Roman" w:hAnsi="Times New Roman"/>
          <w:sz w:val="22"/>
          <w:szCs w:val="22"/>
        </w:rPr>
        <w:t>5.3.  Criterii de selec</w:t>
      </w:r>
      <w:r>
        <w:rPr>
          <w:rFonts w:ascii="Tahoma" w:hAnsi="Tahoma" w:cs="Tahoma"/>
          <w:sz w:val="22"/>
          <w:szCs w:val="22"/>
        </w:rPr>
        <w:t>ț</w:t>
      </w:r>
      <w:r>
        <w:rPr>
          <w:rFonts w:ascii="Times New Roman" w:hAnsi="Times New Roman"/>
          <w:sz w:val="22"/>
          <w:szCs w:val="22"/>
        </w:rPr>
        <w:t>ionare a persoanelor asistate ……………….</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Descrierea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1"/>
          <w:numId w:val="23"/>
        </w:numPr>
        <w:jc w:val="both"/>
        <w:rPr>
          <w:rFonts w:ascii="Times New Roman" w:hAnsi="Times New Roman"/>
          <w:sz w:val="22"/>
          <w:szCs w:val="22"/>
        </w:rPr>
      </w:pPr>
      <w:r>
        <w:rPr>
          <w:rFonts w:ascii="Times New Roman" w:hAnsi="Times New Roman"/>
          <w:sz w:val="22"/>
          <w:szCs w:val="22"/>
        </w:rPr>
        <w:t>Func</w:t>
      </w:r>
      <w:r>
        <w:rPr>
          <w:rFonts w:ascii="Tahoma" w:hAnsi="Tahoma" w:cs="Tahoma"/>
          <w:sz w:val="22"/>
          <w:szCs w:val="22"/>
        </w:rPr>
        <w:t>ț</w:t>
      </w:r>
      <w:r>
        <w:rPr>
          <w:rFonts w:ascii="Times New Roman" w:hAnsi="Times New Roman"/>
          <w:sz w:val="22"/>
          <w:szCs w:val="22"/>
        </w:rPr>
        <w:t>ionează din anul ………………………….</w:t>
      </w:r>
    </w:p>
    <w:p w:rsidR="00B241B7" w:rsidRDefault="00B241B7" w:rsidP="00B241B7">
      <w:pPr>
        <w:pStyle w:val="Textnotdefinal"/>
        <w:numPr>
          <w:ilvl w:val="1"/>
          <w:numId w:val="23"/>
        </w:numPr>
        <w:jc w:val="both"/>
        <w:rPr>
          <w:rFonts w:ascii="Times New Roman" w:hAnsi="Times New Roman"/>
          <w:sz w:val="22"/>
          <w:szCs w:val="22"/>
        </w:rPr>
      </w:pPr>
      <w:r>
        <w:rPr>
          <w:rFonts w:ascii="Times New Roman" w:hAnsi="Times New Roman"/>
          <w:sz w:val="22"/>
          <w:szCs w:val="22"/>
        </w:rPr>
        <w:t>Planificarea activită</w:t>
      </w:r>
      <w:r>
        <w:rPr>
          <w:rFonts w:ascii="Tahoma" w:hAnsi="Tahoma" w:cs="Tahoma"/>
          <w:sz w:val="22"/>
          <w:szCs w:val="22"/>
        </w:rPr>
        <w:t>ț</w:t>
      </w:r>
      <w:r>
        <w:rPr>
          <w:rFonts w:ascii="Times New Roman" w:hAnsi="Times New Roman"/>
          <w:sz w:val="22"/>
          <w:szCs w:val="22"/>
        </w:rPr>
        <w:t>ilor</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(în maximum 3 pagini descrie</w:t>
      </w:r>
      <w:r>
        <w:rPr>
          <w:rFonts w:ascii="Tahoma" w:hAnsi="Tahoma" w:cs="Tahoma"/>
          <w:sz w:val="22"/>
          <w:szCs w:val="22"/>
        </w:rPr>
        <w:t>ț</w:t>
      </w:r>
      <w:r>
        <w:rPr>
          <w:rFonts w:ascii="Times New Roman" w:hAnsi="Times New Roman"/>
          <w:sz w:val="22"/>
          <w:szCs w:val="22"/>
        </w:rPr>
        <w:t>i activită</w:t>
      </w:r>
      <w:r>
        <w:rPr>
          <w:rFonts w:ascii="Tahoma" w:hAnsi="Tahoma" w:cs="Tahoma"/>
          <w:sz w:val="22"/>
          <w:szCs w:val="22"/>
        </w:rPr>
        <w:t>ț</w:t>
      </w:r>
      <w:r>
        <w:rPr>
          <w:rFonts w:ascii="Times New Roman" w:hAnsi="Times New Roman"/>
          <w:sz w:val="22"/>
          <w:szCs w:val="22"/>
        </w:rPr>
        <w:t>ile derulate în unitatea de asisten</w:t>
      </w:r>
      <w:r>
        <w:rPr>
          <w:rFonts w:ascii="Tahoma" w:hAnsi="Tahoma" w:cs="Tahoma"/>
          <w:sz w:val="22"/>
          <w:szCs w:val="22"/>
        </w:rPr>
        <w:t>ț</w:t>
      </w:r>
      <w:r>
        <w:rPr>
          <w:rFonts w:ascii="Times New Roman" w:hAnsi="Times New Roman"/>
          <w:sz w:val="22"/>
          <w:szCs w:val="22"/>
        </w:rPr>
        <w:t xml:space="preserve">ă socială </w:t>
      </w:r>
      <w:r>
        <w:rPr>
          <w:rFonts w:ascii="Tahoma" w:hAnsi="Tahoma" w:cs="Tahoma"/>
          <w:sz w:val="22"/>
          <w:szCs w:val="22"/>
        </w:rPr>
        <w:t>ș</w:t>
      </w:r>
      <w:r>
        <w:rPr>
          <w:rFonts w:ascii="Times New Roman" w:hAnsi="Times New Roman"/>
          <w:sz w:val="22"/>
          <w:szCs w:val="22"/>
        </w:rPr>
        <w:t>i planificarea acestora)</w:t>
      </w:r>
    </w:p>
    <w:p w:rsidR="00B241B7" w:rsidRDefault="00B241B7" w:rsidP="00B241B7">
      <w:pPr>
        <w:pStyle w:val="Textnotdefinal"/>
        <w:numPr>
          <w:ilvl w:val="1"/>
          <w:numId w:val="23"/>
        </w:numPr>
        <w:jc w:val="both"/>
        <w:rPr>
          <w:rFonts w:ascii="Times New Roman" w:hAnsi="Times New Roman"/>
          <w:sz w:val="22"/>
          <w:szCs w:val="22"/>
        </w:rPr>
      </w:pPr>
      <w:r>
        <w:rPr>
          <w:rFonts w:ascii="Times New Roman" w:hAnsi="Times New Roman"/>
          <w:sz w:val="22"/>
          <w:szCs w:val="22"/>
        </w:rPr>
        <w:t xml:space="preserve">Parteneri în proiect </w:t>
      </w:r>
      <w:r>
        <w:rPr>
          <w:rFonts w:ascii="Tahoma" w:hAnsi="Tahoma" w:cs="Tahoma"/>
          <w:sz w:val="22"/>
          <w:szCs w:val="22"/>
        </w:rPr>
        <w:t>ș</w:t>
      </w:r>
      <w:r>
        <w:rPr>
          <w:rFonts w:ascii="Times New Roman" w:hAnsi="Times New Roman"/>
          <w:sz w:val="22"/>
          <w:szCs w:val="22"/>
        </w:rPr>
        <w:t xml:space="preserve">i natura parteneriatului </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Prezenta</w:t>
      </w:r>
      <w:r>
        <w:rPr>
          <w:rFonts w:ascii="Tahoma" w:hAnsi="Tahoma" w:cs="Tahoma"/>
          <w:sz w:val="22"/>
          <w:szCs w:val="22"/>
        </w:rPr>
        <w:t>ț</w:t>
      </w:r>
      <w:r>
        <w:rPr>
          <w:rFonts w:ascii="Times New Roman" w:hAnsi="Times New Roman"/>
          <w:sz w:val="22"/>
          <w:szCs w:val="22"/>
        </w:rPr>
        <w:t>i în copie conven</w:t>
      </w:r>
      <w:r>
        <w:rPr>
          <w:rFonts w:ascii="Tahoma" w:hAnsi="Tahoma" w:cs="Tahoma"/>
          <w:sz w:val="22"/>
          <w:szCs w:val="22"/>
        </w:rPr>
        <w:t>ț</w:t>
      </w:r>
      <w:r>
        <w:rPr>
          <w:rFonts w:ascii="Times New Roman" w:hAnsi="Times New Roman"/>
          <w:sz w:val="22"/>
          <w:szCs w:val="22"/>
        </w:rPr>
        <w:t>iile de parteneriat)</w:t>
      </w:r>
    </w:p>
    <w:p w:rsidR="00B241B7" w:rsidRDefault="00B241B7" w:rsidP="00B241B7">
      <w:pPr>
        <w:pStyle w:val="Textnotdefinal"/>
        <w:numPr>
          <w:ilvl w:val="1"/>
          <w:numId w:val="23"/>
        </w:numPr>
        <w:jc w:val="both"/>
        <w:rPr>
          <w:rFonts w:ascii="Times New Roman" w:hAnsi="Times New Roman"/>
          <w:sz w:val="22"/>
          <w:szCs w:val="22"/>
        </w:rPr>
      </w:pPr>
      <w:r>
        <w:rPr>
          <w:rFonts w:ascii="Times New Roman" w:hAnsi="Times New Roman"/>
          <w:sz w:val="22"/>
          <w:szCs w:val="22"/>
        </w:rPr>
        <w:t>Acordarea serviciilor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2"/>
          <w:numId w:val="23"/>
        </w:numPr>
        <w:jc w:val="both"/>
        <w:rPr>
          <w:rFonts w:ascii="Times New Roman" w:hAnsi="Times New Roman"/>
          <w:sz w:val="22"/>
          <w:szCs w:val="22"/>
        </w:rPr>
      </w:pPr>
      <w:r>
        <w:rPr>
          <w:rFonts w:ascii="Times New Roman" w:hAnsi="Times New Roman"/>
          <w:sz w:val="22"/>
          <w:szCs w:val="22"/>
        </w:rPr>
        <w:t>Instrumente de lucru utilizate (anchete sociale, plan individualizat, contract de furnizare de servicii sociale, raport de evaluare ini</w:t>
      </w:r>
      <w:r>
        <w:rPr>
          <w:rFonts w:ascii="Tahoma" w:hAnsi="Tahoma" w:cs="Tahoma"/>
          <w:sz w:val="22"/>
          <w:szCs w:val="22"/>
        </w:rPr>
        <w:t>ț</w:t>
      </w:r>
      <w:r>
        <w:rPr>
          <w:rFonts w:ascii="Times New Roman" w:hAnsi="Times New Roman"/>
          <w:sz w:val="22"/>
          <w:szCs w:val="22"/>
        </w:rPr>
        <w:t>ială, raport de evaluare complexă)</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(Înainte de a descrie instrumentele de lucru utilizate, men</w:t>
      </w:r>
      <w:r>
        <w:rPr>
          <w:rFonts w:ascii="Tahoma" w:hAnsi="Tahoma" w:cs="Tahoma"/>
          <w:sz w:val="22"/>
          <w:szCs w:val="22"/>
        </w:rPr>
        <w:t>ț</w:t>
      </w:r>
      <w:r>
        <w:rPr>
          <w:rFonts w:ascii="Times New Roman" w:hAnsi="Times New Roman"/>
          <w:sz w:val="22"/>
          <w:szCs w:val="22"/>
        </w:rPr>
        <w:t>iona</w:t>
      </w:r>
      <w:r>
        <w:rPr>
          <w:rFonts w:ascii="Tahoma" w:hAnsi="Tahoma" w:cs="Tahoma"/>
          <w:sz w:val="22"/>
          <w:szCs w:val="22"/>
        </w:rPr>
        <w:t>ț</w:t>
      </w:r>
      <w:r>
        <w:rPr>
          <w:rFonts w:ascii="Times New Roman" w:hAnsi="Times New Roman"/>
          <w:sz w:val="22"/>
          <w:szCs w:val="22"/>
        </w:rPr>
        <w:t xml:space="preserve">i numele standardului de calitate aplicat </w:t>
      </w:r>
      <w:r>
        <w:rPr>
          <w:rFonts w:ascii="Tahoma" w:hAnsi="Tahoma" w:cs="Tahoma"/>
          <w:sz w:val="22"/>
          <w:szCs w:val="22"/>
        </w:rPr>
        <w:t>ș</w:t>
      </w:r>
      <w:r>
        <w:rPr>
          <w:rFonts w:ascii="Times New Roman" w:hAnsi="Times New Roman"/>
          <w:sz w:val="22"/>
          <w:szCs w:val="22"/>
        </w:rPr>
        <w:t>i actul normativ prin care a fost aprobat)</w:t>
      </w:r>
    </w:p>
    <w:p w:rsidR="00B241B7" w:rsidRDefault="00B241B7" w:rsidP="00B241B7">
      <w:pPr>
        <w:pStyle w:val="Textnotdefinal"/>
        <w:numPr>
          <w:ilvl w:val="2"/>
          <w:numId w:val="23"/>
        </w:numPr>
        <w:jc w:val="both"/>
        <w:rPr>
          <w:rFonts w:ascii="Times New Roman" w:hAnsi="Times New Roman"/>
          <w:sz w:val="22"/>
          <w:szCs w:val="22"/>
        </w:rPr>
      </w:pPr>
      <w:r>
        <w:rPr>
          <w:rFonts w:ascii="Times New Roman" w:hAnsi="Times New Roman"/>
          <w:sz w:val="22"/>
          <w:szCs w:val="22"/>
        </w:rPr>
        <w:t>Proceduri de evaluare a serviciilor de asisten</w:t>
      </w:r>
      <w:r>
        <w:rPr>
          <w:rFonts w:ascii="Tahoma" w:hAnsi="Tahoma" w:cs="Tahoma"/>
          <w:sz w:val="22"/>
          <w:szCs w:val="22"/>
        </w:rPr>
        <w:t>ț</w:t>
      </w:r>
      <w:r>
        <w:rPr>
          <w:rFonts w:ascii="Times New Roman" w:hAnsi="Times New Roman"/>
          <w:sz w:val="22"/>
          <w:szCs w:val="22"/>
        </w:rPr>
        <w:t>ă socială ……….</w:t>
      </w:r>
    </w:p>
    <w:p w:rsidR="00B241B7" w:rsidRDefault="00B241B7" w:rsidP="00B241B7">
      <w:pPr>
        <w:pStyle w:val="Textnotdefinal"/>
        <w:numPr>
          <w:ilvl w:val="2"/>
          <w:numId w:val="23"/>
        </w:numPr>
        <w:jc w:val="both"/>
        <w:rPr>
          <w:rFonts w:ascii="Times New Roman" w:hAnsi="Times New Roman"/>
          <w:sz w:val="22"/>
          <w:szCs w:val="22"/>
        </w:rPr>
      </w:pPr>
      <w:r>
        <w:rPr>
          <w:rFonts w:ascii="Times New Roman" w:hAnsi="Times New Roman"/>
          <w:sz w:val="22"/>
          <w:szCs w:val="22"/>
        </w:rPr>
        <w:t>Date tehnice referitoare la unitatea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0"/>
          <w:numId w:val="29"/>
        </w:numPr>
        <w:jc w:val="both"/>
        <w:rPr>
          <w:rFonts w:ascii="Times New Roman" w:hAnsi="Times New Roman"/>
          <w:sz w:val="22"/>
          <w:szCs w:val="22"/>
        </w:rPr>
      </w:pPr>
      <w:r>
        <w:rPr>
          <w:rFonts w:ascii="Times New Roman" w:hAnsi="Times New Roman"/>
          <w:sz w:val="22"/>
          <w:szCs w:val="22"/>
        </w:rPr>
        <w:t>În cazul unită</w:t>
      </w:r>
      <w:r>
        <w:rPr>
          <w:rFonts w:ascii="Tahoma" w:hAnsi="Tahoma" w:cs="Tahoma"/>
          <w:sz w:val="22"/>
          <w:szCs w:val="22"/>
        </w:rPr>
        <w:t>ț</w:t>
      </w:r>
      <w:r>
        <w:rPr>
          <w:rFonts w:ascii="Times New Roman" w:hAnsi="Times New Roman"/>
          <w:sz w:val="22"/>
          <w:szCs w:val="22"/>
        </w:rPr>
        <w:t>ii care asistă persoanele la sediul acesteia;</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Suprafa</w:t>
      </w:r>
      <w:r>
        <w:rPr>
          <w:rFonts w:ascii="Tahoma" w:hAnsi="Tahoma" w:cs="Tahoma"/>
          <w:sz w:val="22"/>
          <w:szCs w:val="22"/>
        </w:rPr>
        <w:t>ț</w:t>
      </w:r>
      <w:r>
        <w:rPr>
          <w:rFonts w:ascii="Times New Roman" w:hAnsi="Times New Roman"/>
          <w:sz w:val="22"/>
          <w:szCs w:val="22"/>
        </w:rPr>
        <w:t>a locuibilă/persoana asistată …………………………… ;</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Condi</w:t>
      </w:r>
      <w:r>
        <w:rPr>
          <w:rFonts w:ascii="Tahoma" w:hAnsi="Tahoma" w:cs="Tahoma"/>
          <w:sz w:val="22"/>
          <w:szCs w:val="22"/>
        </w:rPr>
        <w:t>ț</w:t>
      </w:r>
      <w:r>
        <w:rPr>
          <w:rFonts w:ascii="Times New Roman" w:hAnsi="Times New Roman"/>
          <w:sz w:val="22"/>
          <w:szCs w:val="22"/>
        </w:rPr>
        <w:t>ii de cazare, numărul de peroane/dormitor……………………………………………;</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Condi</w:t>
      </w:r>
      <w:r>
        <w:rPr>
          <w:rFonts w:ascii="Tahoma" w:hAnsi="Tahoma" w:cs="Tahoma"/>
          <w:sz w:val="22"/>
          <w:szCs w:val="22"/>
        </w:rPr>
        <w:t>ț</w:t>
      </w:r>
      <w:r>
        <w:rPr>
          <w:rFonts w:ascii="Times New Roman" w:hAnsi="Times New Roman"/>
          <w:sz w:val="22"/>
          <w:szCs w:val="22"/>
        </w:rPr>
        <w:t>ii de petrecere a timpului liber……………………………........................................;</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Condi</w:t>
      </w:r>
      <w:r>
        <w:rPr>
          <w:rFonts w:ascii="Tahoma" w:hAnsi="Tahoma" w:cs="Tahoma"/>
          <w:sz w:val="22"/>
          <w:szCs w:val="22"/>
        </w:rPr>
        <w:t>ț</w:t>
      </w:r>
      <w:r>
        <w:rPr>
          <w:rFonts w:ascii="Times New Roman" w:hAnsi="Times New Roman"/>
          <w:sz w:val="22"/>
          <w:szCs w:val="22"/>
        </w:rPr>
        <w:t>ii de comunicare cu exteriorul ………………………………………………………..;</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lastRenderedPageBreak/>
        <w:t>Condi</w:t>
      </w:r>
      <w:r>
        <w:rPr>
          <w:rFonts w:ascii="Tahoma" w:hAnsi="Tahoma" w:cs="Tahoma"/>
          <w:sz w:val="22"/>
          <w:szCs w:val="22"/>
        </w:rPr>
        <w:t>ț</w:t>
      </w:r>
      <w:r>
        <w:rPr>
          <w:rFonts w:ascii="Times New Roman" w:hAnsi="Times New Roman"/>
          <w:sz w:val="22"/>
          <w:szCs w:val="22"/>
        </w:rPr>
        <w:t>ii de servire a mesei …………………………………………………………………..;</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Alte condi</w:t>
      </w:r>
      <w:r>
        <w:rPr>
          <w:rFonts w:ascii="Tahoma" w:hAnsi="Tahoma" w:cs="Tahoma"/>
          <w:sz w:val="22"/>
          <w:szCs w:val="22"/>
        </w:rPr>
        <w:t>ț</w:t>
      </w:r>
      <w:r>
        <w:rPr>
          <w:rFonts w:ascii="Times New Roman" w:hAnsi="Times New Roman"/>
          <w:sz w:val="22"/>
          <w:szCs w:val="22"/>
        </w:rPr>
        <w:t>ii în func</w:t>
      </w:r>
      <w:r>
        <w:rPr>
          <w:rFonts w:ascii="Tahoma" w:hAnsi="Tahoma" w:cs="Tahoma"/>
          <w:sz w:val="22"/>
          <w:szCs w:val="22"/>
        </w:rPr>
        <w:t>ț</w:t>
      </w:r>
      <w:r>
        <w:rPr>
          <w:rFonts w:ascii="Times New Roman" w:hAnsi="Times New Roman"/>
          <w:sz w:val="22"/>
          <w:szCs w:val="22"/>
        </w:rPr>
        <w:t>ie de tipul de servicii de asisten</w:t>
      </w:r>
      <w:r>
        <w:rPr>
          <w:rFonts w:ascii="Tahoma" w:hAnsi="Tahoma" w:cs="Tahoma"/>
          <w:sz w:val="22"/>
          <w:szCs w:val="22"/>
        </w:rPr>
        <w:t>ț</w:t>
      </w:r>
      <w:r>
        <w:rPr>
          <w:rFonts w:ascii="Times New Roman" w:hAnsi="Times New Roman"/>
          <w:sz w:val="22"/>
          <w:szCs w:val="22"/>
        </w:rPr>
        <w:t>ă socială acordate…………………….;</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Grupurile sanitare: ………………. la ………………………. persoane asistate;</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1 lavabou la …........ persoane asistate;</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1 du</w:t>
      </w:r>
      <w:r>
        <w:rPr>
          <w:rFonts w:ascii="Tahoma" w:hAnsi="Tahoma" w:cs="Tahoma"/>
          <w:sz w:val="22"/>
          <w:szCs w:val="22"/>
        </w:rPr>
        <w:t>ș</w:t>
      </w:r>
      <w:r>
        <w:rPr>
          <w:rFonts w:ascii="Times New Roman" w:hAnsi="Times New Roman"/>
          <w:sz w:val="22"/>
          <w:szCs w:val="22"/>
        </w:rPr>
        <w:t>/cadă la ………….. persoane asistate;</w:t>
      </w:r>
    </w:p>
    <w:p w:rsidR="00B241B7" w:rsidRDefault="00B241B7" w:rsidP="00B241B7">
      <w:pPr>
        <w:pStyle w:val="Textnotdefinal"/>
        <w:numPr>
          <w:ilvl w:val="0"/>
          <w:numId w:val="30"/>
        </w:numPr>
        <w:jc w:val="both"/>
        <w:rPr>
          <w:rFonts w:ascii="Times New Roman" w:hAnsi="Times New Roman"/>
          <w:sz w:val="22"/>
          <w:szCs w:val="22"/>
        </w:rPr>
      </w:pPr>
      <w:r>
        <w:rPr>
          <w:rFonts w:ascii="Times New Roman" w:hAnsi="Times New Roman"/>
          <w:sz w:val="22"/>
          <w:szCs w:val="22"/>
        </w:rPr>
        <w:t>Condi</w:t>
      </w:r>
      <w:r>
        <w:rPr>
          <w:rFonts w:ascii="Tahoma" w:hAnsi="Tahoma" w:cs="Tahoma"/>
          <w:sz w:val="22"/>
          <w:szCs w:val="22"/>
        </w:rPr>
        <w:t>ț</w:t>
      </w:r>
      <w:r>
        <w:rPr>
          <w:rFonts w:ascii="Times New Roman" w:hAnsi="Times New Roman"/>
          <w:sz w:val="22"/>
          <w:szCs w:val="22"/>
        </w:rPr>
        <w:t xml:space="preserve">iile de preparare </w:t>
      </w:r>
      <w:r>
        <w:rPr>
          <w:rFonts w:ascii="Tahoma" w:hAnsi="Tahoma" w:cs="Tahoma"/>
          <w:sz w:val="22"/>
          <w:szCs w:val="22"/>
        </w:rPr>
        <w:t>ș</w:t>
      </w:r>
      <w:r>
        <w:rPr>
          <w:rFonts w:ascii="Times New Roman" w:hAnsi="Times New Roman"/>
          <w:sz w:val="22"/>
          <w:szCs w:val="22"/>
        </w:rPr>
        <w:t>i servire a hranei ……………………… ;</w:t>
      </w:r>
    </w:p>
    <w:p w:rsidR="00B241B7" w:rsidRDefault="00B241B7" w:rsidP="00B241B7">
      <w:pPr>
        <w:pStyle w:val="Textnotdefinal"/>
        <w:numPr>
          <w:ilvl w:val="0"/>
          <w:numId w:val="29"/>
        </w:numPr>
        <w:jc w:val="both"/>
        <w:rPr>
          <w:rFonts w:ascii="Times New Roman" w:hAnsi="Times New Roman"/>
          <w:sz w:val="22"/>
          <w:szCs w:val="22"/>
        </w:rPr>
      </w:pPr>
      <w:r>
        <w:rPr>
          <w:rFonts w:ascii="Times New Roman" w:hAnsi="Times New Roman"/>
          <w:sz w:val="22"/>
          <w:szCs w:val="22"/>
        </w:rPr>
        <w:t>În cazul unită</w:t>
      </w:r>
      <w:r>
        <w:rPr>
          <w:rFonts w:ascii="Tahoma" w:hAnsi="Tahoma" w:cs="Tahoma"/>
          <w:sz w:val="22"/>
          <w:szCs w:val="22"/>
        </w:rPr>
        <w:t>ț</w:t>
      </w:r>
      <w:r>
        <w:rPr>
          <w:rFonts w:ascii="Times New Roman" w:hAnsi="Times New Roman"/>
          <w:sz w:val="22"/>
          <w:szCs w:val="22"/>
        </w:rPr>
        <w:t>ii care asistă persoanele la domiciliul acestora:</w:t>
      </w:r>
    </w:p>
    <w:p w:rsidR="00B241B7" w:rsidRDefault="00B241B7" w:rsidP="00B241B7">
      <w:pPr>
        <w:pStyle w:val="Textnotdefinal"/>
        <w:numPr>
          <w:ilvl w:val="0"/>
          <w:numId w:val="31"/>
        </w:numPr>
        <w:jc w:val="both"/>
        <w:rPr>
          <w:rFonts w:ascii="Times New Roman" w:hAnsi="Times New Roman"/>
          <w:sz w:val="22"/>
          <w:szCs w:val="22"/>
        </w:rPr>
      </w:pPr>
      <w:r>
        <w:rPr>
          <w:rFonts w:ascii="Times New Roman" w:hAnsi="Times New Roman"/>
          <w:sz w:val="22"/>
          <w:szCs w:val="22"/>
        </w:rPr>
        <w:t>Frecven</w:t>
      </w:r>
      <w:r>
        <w:rPr>
          <w:rFonts w:ascii="Tahoma" w:hAnsi="Tahoma" w:cs="Tahoma"/>
          <w:sz w:val="22"/>
          <w:szCs w:val="22"/>
        </w:rPr>
        <w:t>ț</w:t>
      </w:r>
      <w:r>
        <w:rPr>
          <w:rFonts w:ascii="Times New Roman" w:hAnsi="Times New Roman"/>
          <w:sz w:val="22"/>
          <w:szCs w:val="22"/>
        </w:rPr>
        <w:t>a interven</w:t>
      </w:r>
      <w:r>
        <w:rPr>
          <w:rFonts w:ascii="Tahoma" w:hAnsi="Tahoma" w:cs="Tahoma"/>
          <w:sz w:val="22"/>
          <w:szCs w:val="22"/>
        </w:rPr>
        <w:t>ț</w:t>
      </w:r>
      <w:r>
        <w:rPr>
          <w:rFonts w:ascii="Times New Roman" w:hAnsi="Times New Roman"/>
          <w:sz w:val="22"/>
          <w:szCs w:val="22"/>
        </w:rPr>
        <w:t>iilor, numărul de vizite/săptămână ………………….. ;</w:t>
      </w:r>
    </w:p>
    <w:p w:rsidR="00B241B7" w:rsidRDefault="00B241B7" w:rsidP="00B241B7">
      <w:pPr>
        <w:pStyle w:val="Textnotdefinal"/>
        <w:numPr>
          <w:ilvl w:val="0"/>
          <w:numId w:val="31"/>
        </w:numPr>
        <w:jc w:val="both"/>
        <w:rPr>
          <w:rFonts w:ascii="Times New Roman" w:hAnsi="Times New Roman"/>
          <w:sz w:val="22"/>
          <w:szCs w:val="22"/>
        </w:rPr>
      </w:pPr>
      <w:r>
        <w:rPr>
          <w:rFonts w:ascii="Times New Roman" w:hAnsi="Times New Roman"/>
          <w:sz w:val="22"/>
          <w:szCs w:val="22"/>
        </w:rPr>
        <w:t>Posibilită</w:t>
      </w:r>
      <w:r>
        <w:rPr>
          <w:rFonts w:ascii="Tahoma" w:hAnsi="Tahoma" w:cs="Tahoma"/>
          <w:sz w:val="22"/>
          <w:szCs w:val="22"/>
        </w:rPr>
        <w:t>ț</w:t>
      </w:r>
      <w:r>
        <w:rPr>
          <w:rFonts w:ascii="Times New Roman" w:hAnsi="Times New Roman"/>
          <w:sz w:val="22"/>
          <w:szCs w:val="22"/>
        </w:rPr>
        <w:t>i ale persoanei asistate de comunicare cu alte persoane asistate sau cu familia;</w:t>
      </w:r>
    </w:p>
    <w:p w:rsidR="00B241B7" w:rsidRDefault="00B241B7" w:rsidP="00B241B7">
      <w:pPr>
        <w:pStyle w:val="Textnotdefinal"/>
        <w:numPr>
          <w:ilvl w:val="0"/>
          <w:numId w:val="31"/>
        </w:numPr>
        <w:jc w:val="both"/>
        <w:rPr>
          <w:rFonts w:ascii="Times New Roman" w:hAnsi="Times New Roman"/>
          <w:sz w:val="22"/>
          <w:szCs w:val="22"/>
        </w:rPr>
      </w:pPr>
      <w:r>
        <w:rPr>
          <w:rFonts w:ascii="Times New Roman" w:hAnsi="Times New Roman"/>
          <w:sz w:val="22"/>
          <w:szCs w:val="22"/>
        </w:rPr>
        <w:t>Posibilită</w:t>
      </w:r>
      <w:r>
        <w:rPr>
          <w:rFonts w:ascii="Tahoma" w:hAnsi="Tahoma" w:cs="Tahoma"/>
          <w:sz w:val="22"/>
          <w:szCs w:val="22"/>
        </w:rPr>
        <w:t>ț</w:t>
      </w:r>
      <w:r>
        <w:rPr>
          <w:rFonts w:ascii="Times New Roman" w:hAnsi="Times New Roman"/>
          <w:sz w:val="22"/>
          <w:szCs w:val="22"/>
        </w:rPr>
        <w:t>i ale persoanei asistate de comunicare cu unitatea de asisten</w:t>
      </w:r>
      <w:r>
        <w:rPr>
          <w:rFonts w:ascii="Tahoma" w:hAnsi="Tahoma" w:cs="Tahoma"/>
          <w:sz w:val="22"/>
          <w:szCs w:val="22"/>
        </w:rPr>
        <w:t>ț</w:t>
      </w:r>
      <w:r>
        <w:rPr>
          <w:rFonts w:ascii="Times New Roman" w:hAnsi="Times New Roman"/>
          <w:sz w:val="22"/>
          <w:szCs w:val="22"/>
        </w:rPr>
        <w:t>ă socială ……………;</w:t>
      </w:r>
    </w:p>
    <w:p w:rsidR="00B241B7" w:rsidRDefault="00B241B7" w:rsidP="00B241B7">
      <w:pPr>
        <w:pStyle w:val="Textnotdefinal"/>
        <w:numPr>
          <w:ilvl w:val="0"/>
          <w:numId w:val="31"/>
        </w:numPr>
        <w:jc w:val="both"/>
        <w:rPr>
          <w:rFonts w:ascii="Times New Roman" w:hAnsi="Times New Roman"/>
          <w:sz w:val="22"/>
          <w:szCs w:val="22"/>
        </w:rPr>
      </w:pPr>
      <w:r>
        <w:rPr>
          <w:rFonts w:ascii="Times New Roman" w:hAnsi="Times New Roman"/>
          <w:sz w:val="22"/>
          <w:szCs w:val="22"/>
        </w:rPr>
        <w:t>Condi</w:t>
      </w:r>
      <w:r>
        <w:rPr>
          <w:rFonts w:ascii="Tahoma" w:hAnsi="Tahoma" w:cs="Tahoma"/>
          <w:sz w:val="22"/>
          <w:szCs w:val="22"/>
        </w:rPr>
        <w:t>ț</w:t>
      </w:r>
      <w:r>
        <w:rPr>
          <w:rFonts w:ascii="Times New Roman" w:hAnsi="Times New Roman"/>
          <w:sz w:val="22"/>
          <w:szCs w:val="22"/>
        </w:rPr>
        <w:t>ii de transport al mesei……………………….;</w:t>
      </w:r>
    </w:p>
    <w:p w:rsidR="00B241B7" w:rsidRDefault="00B241B7" w:rsidP="00B241B7">
      <w:pPr>
        <w:pStyle w:val="Textnotdefinal"/>
        <w:numPr>
          <w:ilvl w:val="0"/>
          <w:numId w:val="31"/>
        </w:numPr>
        <w:jc w:val="both"/>
        <w:rPr>
          <w:rFonts w:ascii="Times New Roman" w:hAnsi="Times New Roman"/>
          <w:sz w:val="22"/>
          <w:szCs w:val="22"/>
        </w:rPr>
      </w:pPr>
      <w:r>
        <w:rPr>
          <w:rFonts w:ascii="Times New Roman" w:hAnsi="Times New Roman"/>
          <w:sz w:val="22"/>
          <w:szCs w:val="22"/>
        </w:rPr>
        <w:t>Operativitatea interven</w:t>
      </w:r>
      <w:r>
        <w:rPr>
          <w:rFonts w:ascii="Tahoma" w:hAnsi="Tahoma" w:cs="Tahoma"/>
          <w:sz w:val="22"/>
          <w:szCs w:val="22"/>
        </w:rPr>
        <w:t>ț</w:t>
      </w:r>
      <w:r>
        <w:rPr>
          <w:rFonts w:ascii="Times New Roman" w:hAnsi="Times New Roman"/>
          <w:sz w:val="22"/>
          <w:szCs w:val="22"/>
        </w:rPr>
        <w:t>iei……………………………;</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numPr>
          <w:ilvl w:val="2"/>
          <w:numId w:val="23"/>
        </w:numPr>
        <w:jc w:val="both"/>
        <w:rPr>
          <w:rFonts w:ascii="Times New Roman" w:hAnsi="Times New Roman"/>
          <w:sz w:val="22"/>
          <w:szCs w:val="22"/>
        </w:rPr>
      </w:pPr>
      <w:r>
        <w:rPr>
          <w:rFonts w:ascii="Times New Roman" w:hAnsi="Times New Roman"/>
          <w:sz w:val="22"/>
          <w:szCs w:val="22"/>
        </w:rPr>
        <w:t>Date privind personalul de specialitate al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(personal calificat/persoane asistate).</w:t>
      </w:r>
    </w:p>
    <w:p w:rsidR="00B241B7" w:rsidRDefault="00B241B7" w:rsidP="00B241B7">
      <w:pPr>
        <w:pStyle w:val="Textnotdefinal"/>
        <w:numPr>
          <w:ilvl w:val="2"/>
          <w:numId w:val="23"/>
        </w:numPr>
        <w:jc w:val="both"/>
        <w:rPr>
          <w:rFonts w:ascii="Times New Roman" w:hAnsi="Times New Roman"/>
          <w:sz w:val="22"/>
          <w:szCs w:val="22"/>
        </w:rPr>
      </w:pPr>
      <w:r>
        <w:rPr>
          <w:rFonts w:ascii="Times New Roman" w:hAnsi="Times New Roman"/>
          <w:sz w:val="22"/>
          <w:szCs w:val="22"/>
        </w:rPr>
        <w:t>Procedura prin care persoanele asistate î</w:t>
      </w:r>
      <w:r>
        <w:rPr>
          <w:rFonts w:ascii="Tahoma" w:hAnsi="Tahoma" w:cs="Tahoma"/>
          <w:sz w:val="22"/>
          <w:szCs w:val="22"/>
        </w:rPr>
        <w:t>ș</w:t>
      </w:r>
      <w:r>
        <w:rPr>
          <w:rFonts w:ascii="Times New Roman" w:hAnsi="Times New Roman"/>
          <w:sz w:val="22"/>
          <w:szCs w:val="22"/>
        </w:rPr>
        <w:t>i pot exprima nemul</w:t>
      </w:r>
      <w:r>
        <w:rPr>
          <w:rFonts w:ascii="Tahoma" w:hAnsi="Tahoma" w:cs="Tahoma"/>
          <w:sz w:val="22"/>
          <w:szCs w:val="22"/>
        </w:rPr>
        <w:t>ț</w:t>
      </w:r>
      <w:r>
        <w:rPr>
          <w:rFonts w:ascii="Times New Roman" w:hAnsi="Times New Roman"/>
          <w:sz w:val="22"/>
          <w:szCs w:val="22"/>
        </w:rPr>
        <w:t>umirile privind serviciile primite</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Resurse umane:</w:t>
      </w:r>
    </w:p>
    <w:p w:rsidR="00B241B7" w:rsidRDefault="00B241B7" w:rsidP="00B241B7">
      <w:pPr>
        <w:pStyle w:val="Textnotdefinal"/>
        <w:ind w:firstLine="720"/>
        <w:jc w:val="both"/>
        <w:rPr>
          <w:rFonts w:ascii="Times New Roman" w:hAnsi="Times New Roman"/>
          <w:sz w:val="22"/>
          <w:szCs w:val="22"/>
        </w:rPr>
      </w:pPr>
      <w:r>
        <w:rPr>
          <w:rFonts w:ascii="Times New Roman" w:hAnsi="Times New Roman"/>
          <w:sz w:val="22"/>
          <w:szCs w:val="22"/>
        </w:rPr>
        <w:t>7.1. Numărul total de personal: …………………. , din care:</w:t>
      </w:r>
    </w:p>
    <w:p w:rsidR="00B241B7" w:rsidRDefault="00B241B7" w:rsidP="00B241B7">
      <w:pPr>
        <w:pStyle w:val="Textnotdefinal"/>
        <w:numPr>
          <w:ilvl w:val="0"/>
          <w:numId w:val="32"/>
        </w:numPr>
        <w:jc w:val="both"/>
        <w:rPr>
          <w:rFonts w:ascii="Times New Roman" w:hAnsi="Times New Roman"/>
          <w:sz w:val="22"/>
          <w:szCs w:val="22"/>
        </w:rPr>
      </w:pPr>
      <w:r>
        <w:rPr>
          <w:rFonts w:ascii="Times New Roman" w:hAnsi="Times New Roman"/>
          <w:sz w:val="22"/>
          <w:szCs w:val="22"/>
        </w:rPr>
        <w:t>De conducere ………………………….;</w:t>
      </w:r>
    </w:p>
    <w:p w:rsidR="00B241B7" w:rsidRDefault="00B241B7" w:rsidP="00B241B7">
      <w:pPr>
        <w:pStyle w:val="Textnotdefinal"/>
        <w:numPr>
          <w:ilvl w:val="0"/>
          <w:numId w:val="32"/>
        </w:numPr>
        <w:jc w:val="both"/>
        <w:rPr>
          <w:rFonts w:ascii="Times New Roman" w:hAnsi="Times New Roman"/>
          <w:sz w:val="22"/>
          <w:szCs w:val="22"/>
        </w:rPr>
      </w:pPr>
      <w:r>
        <w:rPr>
          <w:rFonts w:ascii="Times New Roman" w:hAnsi="Times New Roman"/>
          <w:sz w:val="22"/>
          <w:szCs w:val="22"/>
        </w:rPr>
        <w:t>De execu</w:t>
      </w:r>
      <w:r>
        <w:rPr>
          <w:rFonts w:ascii="Tahoma" w:hAnsi="Tahoma" w:cs="Tahoma"/>
          <w:sz w:val="22"/>
          <w:szCs w:val="22"/>
        </w:rPr>
        <w:t>ț</w:t>
      </w:r>
      <w:r>
        <w:rPr>
          <w:rFonts w:ascii="Times New Roman" w:hAnsi="Times New Roman"/>
          <w:sz w:val="22"/>
          <w:szCs w:val="22"/>
        </w:rPr>
        <w:t>ie ……………………………;</w:t>
      </w:r>
    </w:p>
    <w:p w:rsidR="00B241B7" w:rsidRDefault="00B241B7" w:rsidP="00B241B7">
      <w:pPr>
        <w:pStyle w:val="Textnotdefinal"/>
        <w:numPr>
          <w:ilvl w:val="0"/>
          <w:numId w:val="32"/>
        </w:numPr>
        <w:jc w:val="both"/>
        <w:rPr>
          <w:rFonts w:ascii="Times New Roman" w:hAnsi="Times New Roman"/>
          <w:sz w:val="22"/>
          <w:szCs w:val="22"/>
        </w:rPr>
      </w:pPr>
      <w:r>
        <w:rPr>
          <w:rFonts w:ascii="Times New Roman" w:hAnsi="Times New Roman"/>
          <w:sz w:val="22"/>
          <w:szCs w:val="22"/>
        </w:rPr>
        <w:t>Cu contract individual de muncă ……..;</w:t>
      </w:r>
    </w:p>
    <w:p w:rsidR="00B241B7" w:rsidRDefault="00B241B7" w:rsidP="00B241B7">
      <w:pPr>
        <w:pStyle w:val="Textnotdefinal"/>
        <w:numPr>
          <w:ilvl w:val="0"/>
          <w:numId w:val="32"/>
        </w:numPr>
        <w:jc w:val="both"/>
        <w:rPr>
          <w:rFonts w:ascii="Times New Roman" w:hAnsi="Times New Roman"/>
          <w:sz w:val="22"/>
          <w:szCs w:val="22"/>
        </w:rPr>
      </w:pPr>
      <w:r>
        <w:rPr>
          <w:rFonts w:ascii="Times New Roman" w:hAnsi="Times New Roman"/>
          <w:sz w:val="22"/>
          <w:szCs w:val="22"/>
        </w:rPr>
        <w:t>Cu contract de voluntariat …………….;</w:t>
      </w:r>
    </w:p>
    <w:p w:rsidR="00B241B7" w:rsidRDefault="00B241B7" w:rsidP="00B241B7">
      <w:pPr>
        <w:pStyle w:val="Textnotdefinal"/>
        <w:ind w:left="720"/>
        <w:jc w:val="both"/>
        <w:rPr>
          <w:rFonts w:ascii="Times New Roman" w:hAnsi="Times New Roman"/>
          <w:sz w:val="22"/>
          <w:szCs w:val="22"/>
        </w:rPr>
      </w:pPr>
      <w:r>
        <w:rPr>
          <w:rFonts w:ascii="Times New Roman" w:hAnsi="Times New Roman"/>
          <w:sz w:val="22"/>
          <w:szCs w:val="22"/>
        </w:rPr>
        <w:t>7.2. Personal calificat în domeniul asisten</w:t>
      </w:r>
      <w:r>
        <w:rPr>
          <w:rFonts w:ascii="Tahoma" w:hAnsi="Tahoma" w:cs="Tahoma"/>
          <w:sz w:val="22"/>
          <w:szCs w:val="22"/>
        </w:rPr>
        <w:t>ț</w:t>
      </w:r>
      <w:r>
        <w:rPr>
          <w:rFonts w:ascii="Times New Roman" w:hAnsi="Times New Roman"/>
          <w:sz w:val="22"/>
          <w:szCs w:val="22"/>
        </w:rPr>
        <w:t>ei sociale, din care:</w:t>
      </w:r>
    </w:p>
    <w:p w:rsidR="00B241B7" w:rsidRDefault="00B241B7" w:rsidP="00B241B7">
      <w:pPr>
        <w:pStyle w:val="Textnotdefinal"/>
        <w:numPr>
          <w:ilvl w:val="0"/>
          <w:numId w:val="33"/>
        </w:numPr>
        <w:jc w:val="both"/>
        <w:rPr>
          <w:rFonts w:ascii="Times New Roman" w:hAnsi="Times New Roman"/>
          <w:sz w:val="22"/>
          <w:szCs w:val="22"/>
        </w:rPr>
      </w:pPr>
      <w:r>
        <w:rPr>
          <w:rFonts w:ascii="Times New Roman" w:hAnsi="Times New Roman"/>
          <w:sz w:val="22"/>
          <w:szCs w:val="22"/>
        </w:rPr>
        <w:t>Asisten</w:t>
      </w:r>
      <w:r>
        <w:rPr>
          <w:rFonts w:ascii="Tahoma" w:hAnsi="Tahoma" w:cs="Tahoma"/>
          <w:sz w:val="22"/>
          <w:szCs w:val="22"/>
        </w:rPr>
        <w:t>ț</w:t>
      </w:r>
      <w:r>
        <w:rPr>
          <w:rFonts w:ascii="Times New Roman" w:hAnsi="Times New Roman"/>
          <w:sz w:val="22"/>
          <w:szCs w:val="22"/>
        </w:rPr>
        <w:t>i sociali cu studii superioare …………………;</w:t>
      </w:r>
    </w:p>
    <w:p w:rsidR="00B241B7" w:rsidRDefault="00B241B7" w:rsidP="00B241B7">
      <w:pPr>
        <w:pStyle w:val="Textnotdefinal"/>
        <w:numPr>
          <w:ilvl w:val="0"/>
          <w:numId w:val="33"/>
        </w:numPr>
        <w:jc w:val="both"/>
        <w:rPr>
          <w:rFonts w:ascii="Times New Roman" w:hAnsi="Times New Roman"/>
          <w:sz w:val="22"/>
          <w:szCs w:val="22"/>
        </w:rPr>
      </w:pPr>
      <w:r>
        <w:rPr>
          <w:rFonts w:ascii="Times New Roman" w:hAnsi="Times New Roman"/>
          <w:sz w:val="22"/>
          <w:szCs w:val="22"/>
        </w:rPr>
        <w:t>Asisten</w:t>
      </w:r>
      <w:r>
        <w:rPr>
          <w:rFonts w:ascii="Tahoma" w:hAnsi="Tahoma" w:cs="Tahoma"/>
          <w:sz w:val="22"/>
          <w:szCs w:val="22"/>
        </w:rPr>
        <w:t>ț</w:t>
      </w:r>
      <w:r>
        <w:rPr>
          <w:rFonts w:ascii="Times New Roman" w:hAnsi="Times New Roman"/>
          <w:sz w:val="22"/>
          <w:szCs w:val="22"/>
        </w:rPr>
        <w:t>i sociali cu studii medii ………………………;</w:t>
      </w:r>
    </w:p>
    <w:p w:rsidR="00B241B7" w:rsidRDefault="00B241B7" w:rsidP="00B241B7">
      <w:pPr>
        <w:pStyle w:val="Textnotdefinal"/>
        <w:numPr>
          <w:ilvl w:val="0"/>
          <w:numId w:val="33"/>
        </w:numPr>
        <w:jc w:val="both"/>
        <w:rPr>
          <w:rFonts w:ascii="Times New Roman" w:hAnsi="Times New Roman"/>
          <w:sz w:val="22"/>
          <w:szCs w:val="22"/>
        </w:rPr>
      </w:pPr>
      <w:r>
        <w:rPr>
          <w:rFonts w:ascii="Times New Roman" w:hAnsi="Times New Roman"/>
          <w:sz w:val="22"/>
          <w:szCs w:val="22"/>
        </w:rPr>
        <w:t>Personal cu altă calificare (Specifica</w:t>
      </w:r>
      <w:r>
        <w:rPr>
          <w:rFonts w:ascii="Tahoma" w:hAnsi="Tahoma" w:cs="Tahoma"/>
          <w:sz w:val="22"/>
          <w:szCs w:val="22"/>
        </w:rPr>
        <w:t>ț</w:t>
      </w:r>
      <w:r>
        <w:rPr>
          <w:rFonts w:ascii="Times New Roman" w:hAnsi="Times New Roman"/>
          <w:sz w:val="22"/>
          <w:szCs w:val="22"/>
        </w:rPr>
        <w:t>i tipul calificărilor) ………………</w:t>
      </w:r>
    </w:p>
    <w:p w:rsidR="00B241B7" w:rsidRDefault="00B241B7" w:rsidP="00B241B7">
      <w:pPr>
        <w:pStyle w:val="Textnotdefinal"/>
        <w:ind w:left="720"/>
        <w:jc w:val="both"/>
        <w:rPr>
          <w:rFonts w:ascii="Times New Roman" w:hAnsi="Times New Roman"/>
          <w:sz w:val="22"/>
          <w:szCs w:val="22"/>
        </w:rPr>
      </w:pPr>
      <w:r>
        <w:rPr>
          <w:rFonts w:ascii="Times New Roman" w:hAnsi="Times New Roman"/>
          <w:sz w:val="22"/>
          <w:szCs w:val="22"/>
        </w:rPr>
        <w:t>7.3. Personal de specialitate implicat direct în acordarea serviciilor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numPr>
          <w:ilvl w:val="0"/>
          <w:numId w:val="34"/>
        </w:numPr>
        <w:jc w:val="both"/>
        <w:rPr>
          <w:rFonts w:ascii="Times New Roman" w:hAnsi="Times New Roman"/>
          <w:sz w:val="22"/>
          <w:szCs w:val="22"/>
        </w:rPr>
      </w:pPr>
      <w:r>
        <w:rPr>
          <w:rFonts w:ascii="Times New Roman" w:hAnsi="Times New Roman"/>
          <w:sz w:val="22"/>
          <w:szCs w:val="22"/>
        </w:rPr>
        <w:t>Număr ……………</w:t>
      </w:r>
    </w:p>
    <w:p w:rsidR="00B241B7" w:rsidRDefault="00B241B7" w:rsidP="00B241B7">
      <w:pPr>
        <w:pStyle w:val="Textnotdefinal"/>
        <w:numPr>
          <w:ilvl w:val="0"/>
          <w:numId w:val="34"/>
        </w:numPr>
        <w:jc w:val="both"/>
        <w:rPr>
          <w:rFonts w:ascii="Times New Roman" w:hAnsi="Times New Roman"/>
          <w:sz w:val="22"/>
          <w:szCs w:val="22"/>
        </w:rPr>
      </w:pPr>
      <w:r>
        <w:rPr>
          <w:rFonts w:ascii="Times New Roman" w:hAnsi="Times New Roman"/>
          <w:sz w:val="22"/>
          <w:szCs w:val="22"/>
        </w:rPr>
        <w:t>Responsabilită</w:t>
      </w:r>
      <w:r>
        <w:rPr>
          <w:rFonts w:ascii="Tahoma" w:hAnsi="Tahoma" w:cs="Tahoma"/>
          <w:sz w:val="22"/>
          <w:szCs w:val="22"/>
        </w:rPr>
        <w:t>ț</w:t>
      </w:r>
      <w:r>
        <w:rPr>
          <w:rFonts w:ascii="Times New Roman" w:hAnsi="Times New Roman"/>
          <w:sz w:val="22"/>
          <w:szCs w:val="22"/>
        </w:rPr>
        <w:t>i …………..</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Date privind coordonatorul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Numele……………… Prenumele ……………… , profesia ……………….</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Func</w:t>
      </w:r>
      <w:r>
        <w:rPr>
          <w:rFonts w:ascii="Tahoma" w:hAnsi="Tahoma" w:cs="Tahoma"/>
          <w:sz w:val="22"/>
          <w:szCs w:val="22"/>
        </w:rPr>
        <w:t>ț</w:t>
      </w:r>
      <w:r>
        <w:rPr>
          <w:rFonts w:ascii="Times New Roman" w:hAnsi="Times New Roman"/>
          <w:sz w:val="22"/>
          <w:szCs w:val="22"/>
        </w:rPr>
        <w:t>ia în asocia</w:t>
      </w:r>
      <w:r>
        <w:rPr>
          <w:rFonts w:ascii="Tahoma" w:hAnsi="Tahoma" w:cs="Tahoma"/>
          <w:sz w:val="22"/>
          <w:szCs w:val="22"/>
        </w:rPr>
        <w:t>ț</w:t>
      </w:r>
      <w:r>
        <w:rPr>
          <w:rFonts w:ascii="Times New Roman" w:hAnsi="Times New Roman"/>
          <w:sz w:val="22"/>
          <w:szCs w:val="22"/>
        </w:rPr>
        <w:t>ie/funda</w:t>
      </w:r>
      <w:r>
        <w:rPr>
          <w:rFonts w:ascii="Tahoma" w:hAnsi="Tahoma" w:cs="Tahoma"/>
          <w:sz w:val="22"/>
          <w:szCs w:val="22"/>
        </w:rPr>
        <w:t>ț</w:t>
      </w:r>
      <w:r>
        <w:rPr>
          <w:rFonts w:ascii="Times New Roman" w:hAnsi="Times New Roman"/>
          <w:sz w:val="22"/>
          <w:szCs w:val="22"/>
        </w:rPr>
        <w:t>ie ………………………………………….</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Angajat cu contract individual de muncă/conven</w:t>
      </w:r>
      <w:r>
        <w:rPr>
          <w:rFonts w:ascii="Tahoma" w:hAnsi="Tahoma" w:cs="Tahoma"/>
          <w:sz w:val="22"/>
          <w:szCs w:val="22"/>
        </w:rPr>
        <w:t>ț</w:t>
      </w:r>
      <w:r>
        <w:rPr>
          <w:rFonts w:ascii="Times New Roman" w:hAnsi="Times New Roman"/>
          <w:sz w:val="22"/>
          <w:szCs w:val="22"/>
        </w:rPr>
        <w:t>ie civilă de prestări de servicii</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Patrimoniul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(preciza</w:t>
      </w:r>
      <w:r>
        <w:rPr>
          <w:rFonts w:ascii="Tahoma" w:hAnsi="Tahoma" w:cs="Tahoma"/>
          <w:sz w:val="22"/>
          <w:szCs w:val="22"/>
        </w:rPr>
        <w:t>ț</w:t>
      </w:r>
      <w:r>
        <w:rPr>
          <w:rFonts w:ascii="Times New Roman" w:hAnsi="Times New Roman"/>
          <w:sz w:val="22"/>
          <w:szCs w:val="22"/>
        </w:rPr>
        <w:t>i valoarea) :</w:t>
      </w:r>
    </w:p>
    <w:p w:rsidR="00B241B7" w:rsidRDefault="00B241B7" w:rsidP="00B241B7">
      <w:pPr>
        <w:pStyle w:val="Textnotdefinal"/>
        <w:numPr>
          <w:ilvl w:val="0"/>
          <w:numId w:val="35"/>
        </w:numPr>
        <w:jc w:val="both"/>
        <w:rPr>
          <w:rFonts w:ascii="Times New Roman" w:hAnsi="Times New Roman"/>
          <w:sz w:val="22"/>
          <w:szCs w:val="22"/>
        </w:rPr>
      </w:pPr>
      <w:r>
        <w:rPr>
          <w:rFonts w:ascii="Times New Roman" w:hAnsi="Times New Roman"/>
          <w:sz w:val="22"/>
          <w:szCs w:val="22"/>
        </w:rPr>
        <w:t>Construc</w:t>
      </w:r>
      <w:r>
        <w:rPr>
          <w:rFonts w:ascii="Tahoma" w:hAnsi="Tahoma" w:cs="Tahoma"/>
          <w:sz w:val="22"/>
          <w:szCs w:val="22"/>
        </w:rPr>
        <w:t>ț</w:t>
      </w:r>
      <w:r>
        <w:rPr>
          <w:rFonts w:ascii="Times New Roman" w:hAnsi="Times New Roman"/>
          <w:sz w:val="22"/>
          <w:szCs w:val="22"/>
        </w:rPr>
        <w:t>ii</w:t>
      </w:r>
    </w:p>
    <w:p w:rsidR="00B241B7" w:rsidRDefault="00B241B7" w:rsidP="00B241B7">
      <w:pPr>
        <w:pStyle w:val="Textnotdefinal"/>
        <w:numPr>
          <w:ilvl w:val="0"/>
          <w:numId w:val="35"/>
        </w:numPr>
        <w:jc w:val="both"/>
        <w:rPr>
          <w:rFonts w:ascii="Times New Roman" w:hAnsi="Times New Roman"/>
          <w:sz w:val="22"/>
          <w:szCs w:val="22"/>
        </w:rPr>
      </w:pPr>
      <w:r>
        <w:rPr>
          <w:rFonts w:ascii="Times New Roman" w:hAnsi="Times New Roman"/>
          <w:sz w:val="22"/>
          <w:szCs w:val="22"/>
        </w:rPr>
        <w:t>Terenuri</w:t>
      </w:r>
    </w:p>
    <w:p w:rsidR="00B241B7" w:rsidRDefault="00B241B7" w:rsidP="00B241B7">
      <w:pPr>
        <w:pStyle w:val="Textnotdefinal"/>
        <w:numPr>
          <w:ilvl w:val="0"/>
          <w:numId w:val="35"/>
        </w:numPr>
        <w:jc w:val="both"/>
        <w:rPr>
          <w:rFonts w:ascii="Times New Roman" w:hAnsi="Times New Roman"/>
          <w:sz w:val="22"/>
          <w:szCs w:val="22"/>
        </w:rPr>
      </w:pPr>
      <w:r>
        <w:rPr>
          <w:rFonts w:ascii="Times New Roman" w:hAnsi="Times New Roman"/>
          <w:sz w:val="22"/>
          <w:szCs w:val="22"/>
        </w:rPr>
        <w:t>Alte mijloace fixe</w:t>
      </w:r>
    </w:p>
    <w:p w:rsidR="00B241B7" w:rsidRDefault="00B241B7" w:rsidP="00B241B7">
      <w:pPr>
        <w:pStyle w:val="Textnotdefinal"/>
        <w:numPr>
          <w:ilvl w:val="0"/>
          <w:numId w:val="35"/>
        </w:numPr>
        <w:jc w:val="both"/>
        <w:rPr>
          <w:rFonts w:ascii="Times New Roman" w:hAnsi="Times New Roman"/>
          <w:sz w:val="22"/>
          <w:szCs w:val="22"/>
        </w:rPr>
      </w:pPr>
      <w:r>
        <w:rPr>
          <w:rFonts w:ascii="Times New Roman" w:hAnsi="Times New Roman"/>
          <w:sz w:val="22"/>
          <w:szCs w:val="22"/>
        </w:rPr>
        <w:t>Mijloace de transport</w:t>
      </w:r>
    </w:p>
    <w:p w:rsidR="00B241B7" w:rsidRDefault="00B241B7" w:rsidP="00B241B7">
      <w:pPr>
        <w:pStyle w:val="Textnotdefinal"/>
        <w:numPr>
          <w:ilvl w:val="0"/>
          <w:numId w:val="26"/>
        </w:numPr>
        <w:jc w:val="both"/>
        <w:rPr>
          <w:rFonts w:ascii="Times New Roman" w:hAnsi="Times New Roman"/>
          <w:sz w:val="22"/>
          <w:szCs w:val="22"/>
        </w:rPr>
      </w:pPr>
      <w:r>
        <w:rPr>
          <w:rFonts w:ascii="Times New Roman" w:hAnsi="Times New Roman"/>
          <w:sz w:val="22"/>
          <w:szCs w:val="22"/>
        </w:rPr>
        <w:t>Rezultate preconizate în urma acordarii subven</w:t>
      </w:r>
      <w:r>
        <w:rPr>
          <w:rFonts w:ascii="Tahoma" w:hAnsi="Tahoma" w:cs="Tahoma"/>
          <w:sz w:val="22"/>
          <w:szCs w:val="22"/>
        </w:rPr>
        <w:t>ț</w:t>
      </w:r>
      <w:r>
        <w:rPr>
          <w:rFonts w:ascii="Times New Roman" w:hAnsi="Times New Roman"/>
          <w:sz w:val="22"/>
          <w:szCs w:val="22"/>
        </w:rPr>
        <w:t>iei</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 xml:space="preserve">         Persoana împuternicita</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Responsabil financiar</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 xml:space="preserve">         (semnatura </w:t>
      </w:r>
      <w:r>
        <w:rPr>
          <w:rFonts w:ascii="Tahoma" w:hAnsi="Tahoma" w:cs="Tahoma"/>
          <w:sz w:val="22"/>
          <w:szCs w:val="22"/>
        </w:rPr>
        <w:t>ș</w:t>
      </w:r>
      <w:r>
        <w:rPr>
          <w:rFonts w:ascii="Times New Roman" w:hAnsi="Times New Roman"/>
          <w:sz w:val="22"/>
          <w:szCs w:val="22"/>
        </w:rPr>
        <w:t xml:space="preserve">i </w:t>
      </w:r>
      <w:r>
        <w:rPr>
          <w:rFonts w:ascii="Tahoma" w:hAnsi="Tahoma" w:cs="Tahoma"/>
          <w:sz w:val="22"/>
          <w:szCs w:val="22"/>
        </w:rPr>
        <w:t>ș</w:t>
      </w:r>
      <w:r>
        <w:rPr>
          <w:rFonts w:ascii="Times New Roman" w:hAnsi="Times New Roman"/>
          <w:sz w:val="22"/>
          <w:szCs w:val="22"/>
        </w:rPr>
        <w:t>tampila)</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(semnatura </w:t>
      </w:r>
      <w:r>
        <w:rPr>
          <w:rFonts w:ascii="Tahoma" w:hAnsi="Tahoma" w:cs="Tahoma"/>
          <w:sz w:val="22"/>
          <w:szCs w:val="22"/>
        </w:rPr>
        <w:t>ș</w:t>
      </w:r>
      <w:r>
        <w:rPr>
          <w:rFonts w:ascii="Times New Roman" w:hAnsi="Times New Roman"/>
          <w:sz w:val="22"/>
          <w:szCs w:val="22"/>
        </w:rPr>
        <w:t xml:space="preserve">i </w:t>
      </w:r>
      <w:r>
        <w:rPr>
          <w:rFonts w:ascii="Tahoma" w:hAnsi="Tahoma" w:cs="Tahoma"/>
          <w:sz w:val="22"/>
          <w:szCs w:val="22"/>
        </w:rPr>
        <w:t>ș</w:t>
      </w:r>
      <w:r>
        <w:rPr>
          <w:rFonts w:ascii="Times New Roman" w:hAnsi="Times New Roman"/>
          <w:sz w:val="22"/>
          <w:szCs w:val="22"/>
        </w:rPr>
        <w:t>tampila)</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ind w:left="720" w:firstLine="720"/>
        <w:rPr>
          <w:rFonts w:ascii="Times New Roman" w:hAnsi="Times New Roman"/>
          <w:sz w:val="22"/>
          <w:szCs w:val="22"/>
        </w:rPr>
      </w:pPr>
      <w:r>
        <w:rPr>
          <w:rFonts w:ascii="Times New Roman" w:hAnsi="Times New Roman"/>
          <w:sz w:val="22"/>
          <w:szCs w:val="22"/>
        </w:rPr>
        <w:t>Data</w:t>
      </w:r>
    </w:p>
    <w:p w:rsidR="00B241B7" w:rsidRDefault="00B241B7" w:rsidP="00B241B7">
      <w:pPr>
        <w:pStyle w:val="Textnotdefinal"/>
        <w:rPr>
          <w:rFonts w:ascii="Times New Roman" w:hAnsi="Times New Roman"/>
          <w:sz w:val="22"/>
          <w:szCs w:val="22"/>
        </w:rPr>
      </w:pPr>
      <w:r>
        <w:rPr>
          <w:rFonts w:ascii="Times New Roman" w:hAnsi="Times New Roman"/>
          <w:sz w:val="22"/>
          <w:szCs w:val="22"/>
        </w:rPr>
        <w:lastRenderedPageBreak/>
        <w:t xml:space="preserve">          </w:t>
      </w:r>
    </w:p>
    <w:p w:rsidR="00B241B7" w:rsidRDefault="00B241B7" w:rsidP="00B241B7">
      <w:pPr>
        <w:pStyle w:val="Textnotdefinal"/>
        <w:rPr>
          <w:rFonts w:ascii="Times New Roman" w:hAnsi="Times New Roman"/>
          <w:sz w:val="22"/>
          <w:szCs w:val="22"/>
        </w:rPr>
      </w:pPr>
    </w:p>
    <w:p w:rsidR="00B241B7" w:rsidRDefault="00B241B7" w:rsidP="00B241B7">
      <w:pPr>
        <w:pStyle w:val="Textnotdefinal"/>
        <w:rPr>
          <w:rFonts w:ascii="Times New Roman" w:hAnsi="Times New Roman"/>
          <w:sz w:val="22"/>
          <w:szCs w:val="22"/>
        </w:rPr>
      </w:pPr>
      <w:r>
        <w:rPr>
          <w:rFonts w:ascii="Times New Roman" w:hAnsi="Times New Roman"/>
          <w:sz w:val="22"/>
          <w:szCs w:val="22"/>
        </w:rPr>
        <w:t>ANEXA B la cerere</w:t>
      </w:r>
    </w:p>
    <w:p w:rsidR="00B241B7" w:rsidRDefault="00B241B7" w:rsidP="00B241B7">
      <w:pPr>
        <w:pStyle w:val="Textnotdefinal"/>
        <w:jc w:val="center"/>
        <w:rPr>
          <w:rFonts w:ascii="Times New Roman" w:hAnsi="Times New Roman"/>
          <w:b/>
          <w:sz w:val="22"/>
          <w:szCs w:val="22"/>
        </w:rPr>
      </w:pPr>
      <w:r>
        <w:rPr>
          <w:rFonts w:ascii="Times New Roman" w:hAnsi="Times New Roman"/>
          <w:b/>
          <w:sz w:val="22"/>
          <w:szCs w:val="22"/>
        </w:rPr>
        <w:t>DATE privind bugetul unită</w:t>
      </w:r>
      <w:r>
        <w:rPr>
          <w:rFonts w:ascii="Tahoma" w:hAnsi="Tahoma" w:cs="Tahoma"/>
          <w:b/>
          <w:sz w:val="22"/>
          <w:szCs w:val="22"/>
        </w:rPr>
        <w:t>ț</w:t>
      </w:r>
      <w:r>
        <w:rPr>
          <w:rFonts w:ascii="Times New Roman" w:hAnsi="Times New Roman"/>
          <w:b/>
          <w:sz w:val="22"/>
          <w:szCs w:val="22"/>
        </w:rPr>
        <w:t>ii de asisten</w:t>
      </w:r>
      <w:r>
        <w:rPr>
          <w:rFonts w:ascii="Tahoma" w:hAnsi="Tahoma" w:cs="Tahoma"/>
          <w:b/>
          <w:sz w:val="22"/>
          <w:szCs w:val="22"/>
        </w:rPr>
        <w:t>ț</w:t>
      </w:r>
      <w:r>
        <w:rPr>
          <w:rFonts w:ascii="Times New Roman" w:hAnsi="Times New Roman"/>
          <w:b/>
          <w:sz w:val="22"/>
          <w:szCs w:val="22"/>
        </w:rPr>
        <w:t>ă socială în anul</w:t>
      </w:r>
    </w:p>
    <w:p w:rsidR="00B241B7" w:rsidRDefault="00B241B7" w:rsidP="00B241B7">
      <w:pPr>
        <w:pStyle w:val="Textnotdefinal"/>
        <w:rPr>
          <w:rFonts w:ascii="Times New Roman" w:hAnsi="Times New Roman"/>
          <w:sz w:val="22"/>
          <w:szCs w:val="22"/>
        </w:rPr>
      </w:pPr>
      <w:r>
        <w:rPr>
          <w:rFonts w:ascii="Times New Roman" w:hAnsi="Times New Roman"/>
          <w:sz w:val="22"/>
          <w:szCs w:val="22"/>
        </w:rPr>
        <w:t>Denumirea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 …………………, sediul ……….</w:t>
      </w:r>
    </w:p>
    <w:p w:rsidR="00B241B7" w:rsidRDefault="00B241B7" w:rsidP="00B241B7">
      <w:pPr>
        <w:pStyle w:val="Textnotdefinal"/>
        <w:rPr>
          <w:rFonts w:ascii="Times New Roman" w:hAnsi="Times New Roman"/>
          <w:sz w:val="22"/>
          <w:szCs w:val="22"/>
        </w:rPr>
      </w:pPr>
      <w:r>
        <w:rPr>
          <w:rFonts w:ascii="Times New Roman" w:hAnsi="Times New Roman"/>
          <w:sz w:val="22"/>
          <w:szCs w:val="22"/>
        </w:rPr>
        <w:t>Număr de persoane asistate lunar ………………., subven</w:t>
      </w:r>
      <w:r>
        <w:rPr>
          <w:rFonts w:ascii="Tahoma" w:hAnsi="Tahoma" w:cs="Tahoma"/>
          <w:sz w:val="22"/>
          <w:szCs w:val="22"/>
        </w:rPr>
        <w:t>ț</w:t>
      </w:r>
      <w:r>
        <w:rPr>
          <w:rFonts w:ascii="Times New Roman" w:hAnsi="Times New Roman"/>
          <w:sz w:val="22"/>
          <w:szCs w:val="22"/>
        </w:rPr>
        <w:t>ia lunară/persoană asistată …….lei</w:t>
      </w:r>
    </w:p>
    <w:p w:rsidR="00B241B7" w:rsidRDefault="00B241B7" w:rsidP="00B241B7">
      <w:pPr>
        <w:pStyle w:val="Textnotdefinal"/>
        <w:rPr>
          <w:rFonts w:ascii="Times New Roman" w:hAnsi="Times New Roman"/>
          <w:sz w:val="22"/>
          <w:szCs w:val="22"/>
        </w:rPr>
      </w:pPr>
    </w:p>
    <w:p w:rsidR="00B241B7" w:rsidRDefault="00B241B7" w:rsidP="00B241B7">
      <w:pPr>
        <w:pStyle w:val="Textnotdefinal"/>
        <w:rPr>
          <w:sz w:val="22"/>
          <w:szCs w:val="22"/>
        </w:rPr>
      </w:pPr>
    </w:p>
    <w:tbl>
      <w:tblPr>
        <w:tblpPr w:leftFromText="180" w:rightFromText="180" w:vertAnchor="page" w:horzAnchor="page" w:tblpX="1813" w:tblpY="3497"/>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895"/>
        <w:gridCol w:w="1178"/>
        <w:gridCol w:w="986"/>
        <w:gridCol w:w="7"/>
        <w:gridCol w:w="1191"/>
        <w:gridCol w:w="6"/>
        <w:gridCol w:w="1117"/>
      </w:tblGrid>
      <w:tr w:rsidR="00B241B7" w:rsidTr="007C71DE">
        <w:trPr>
          <w:trHeight w:val="137"/>
        </w:trPr>
        <w:tc>
          <w:tcPr>
            <w:tcW w:w="3973" w:type="dxa"/>
            <w:gridSpan w:val="2"/>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c>
          <w:tcPr>
            <w:tcW w:w="4485" w:type="dxa"/>
            <w:gridSpan w:val="6"/>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jc w:val="center"/>
              <w:rPr>
                <w:rFonts w:ascii="Times New Roman" w:hAnsi="Times New Roman"/>
                <w:szCs w:val="22"/>
              </w:rPr>
            </w:pPr>
            <w:r>
              <w:rPr>
                <w:rFonts w:ascii="Times New Roman" w:hAnsi="Times New Roman"/>
                <w:szCs w:val="22"/>
              </w:rPr>
              <w:t>Lei</w:t>
            </w:r>
          </w:p>
        </w:tc>
      </w:tr>
      <w:tr w:rsidR="00B241B7" w:rsidTr="007C71DE">
        <w:trPr>
          <w:trHeight w:val="137"/>
        </w:trPr>
        <w:tc>
          <w:tcPr>
            <w:tcW w:w="3078"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Denumirea indicatorilor</w:t>
            </w:r>
          </w:p>
        </w:tc>
        <w:tc>
          <w:tcPr>
            <w:tcW w:w="895"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TOTAL</w:t>
            </w:r>
          </w:p>
        </w:tc>
        <w:tc>
          <w:tcPr>
            <w:tcW w:w="1178"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Trim I</w:t>
            </w:r>
          </w:p>
        </w:tc>
        <w:tc>
          <w:tcPr>
            <w:tcW w:w="993" w:type="dxa"/>
            <w:gridSpan w:val="2"/>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Trim II</w:t>
            </w:r>
          </w:p>
        </w:tc>
        <w:tc>
          <w:tcPr>
            <w:tcW w:w="1197" w:type="dxa"/>
            <w:gridSpan w:val="2"/>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Trim III</w:t>
            </w:r>
          </w:p>
        </w:tc>
        <w:tc>
          <w:tcPr>
            <w:tcW w:w="1117"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Cs w:val="22"/>
              </w:rPr>
            </w:pPr>
            <w:r>
              <w:rPr>
                <w:rFonts w:ascii="Times New Roman" w:hAnsi="Times New Roman"/>
                <w:szCs w:val="22"/>
              </w:rPr>
              <w:t>Trim IV</w:t>
            </w:r>
          </w:p>
        </w:tc>
      </w:tr>
      <w:tr w:rsidR="00B241B7" w:rsidTr="007C71DE">
        <w:trPr>
          <w:trHeight w:val="6027"/>
        </w:trPr>
        <w:tc>
          <w:tcPr>
            <w:tcW w:w="3078"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r>
              <w:rPr>
                <w:rFonts w:ascii="Times New Roman" w:hAnsi="Times New Roman"/>
                <w:szCs w:val="22"/>
              </w:rPr>
              <w:t>Venituri totale, din care:</w:t>
            </w:r>
          </w:p>
          <w:p w:rsidR="00B241B7" w:rsidRDefault="00B241B7" w:rsidP="00B241B7">
            <w:pPr>
              <w:pStyle w:val="Textnotdefinal"/>
              <w:numPr>
                <w:ilvl w:val="0"/>
                <w:numId w:val="36"/>
              </w:numPr>
              <w:ind w:left="180" w:firstLine="0"/>
              <w:rPr>
                <w:rFonts w:ascii="Times New Roman" w:hAnsi="Times New Roman"/>
                <w:szCs w:val="22"/>
              </w:rPr>
            </w:pPr>
            <w:r>
              <w:rPr>
                <w:rFonts w:ascii="Times New Roman" w:hAnsi="Times New Roman"/>
                <w:szCs w:val="22"/>
              </w:rPr>
              <w:t>Venituri ale /asocia</w:t>
            </w:r>
            <w:r>
              <w:rPr>
                <w:rFonts w:ascii="Tahoma" w:hAnsi="Tahoma" w:cs="Tahoma"/>
                <w:szCs w:val="22"/>
              </w:rPr>
              <w:t>ț</w:t>
            </w:r>
            <w:r>
              <w:rPr>
                <w:rFonts w:ascii="Times New Roman" w:hAnsi="Times New Roman"/>
                <w:szCs w:val="22"/>
              </w:rPr>
              <w:t>iei/funda</w:t>
            </w:r>
            <w:r>
              <w:rPr>
                <w:rFonts w:ascii="Tahoma" w:hAnsi="Tahoma" w:cs="Tahoma"/>
                <w:szCs w:val="22"/>
              </w:rPr>
              <w:t>ț</w:t>
            </w:r>
            <w:r>
              <w:rPr>
                <w:rFonts w:ascii="Times New Roman" w:hAnsi="Times New Roman"/>
                <w:szCs w:val="22"/>
              </w:rPr>
              <w:t>iei *1)</w:t>
            </w:r>
          </w:p>
          <w:p w:rsidR="00B241B7" w:rsidRDefault="00B241B7" w:rsidP="00B241B7">
            <w:pPr>
              <w:pStyle w:val="Textnotdefinal"/>
              <w:numPr>
                <w:ilvl w:val="0"/>
                <w:numId w:val="36"/>
              </w:numPr>
              <w:ind w:left="180" w:firstLine="0"/>
              <w:rPr>
                <w:rFonts w:ascii="Times New Roman" w:hAnsi="Times New Roman"/>
                <w:szCs w:val="22"/>
              </w:rPr>
            </w:pPr>
            <w:r>
              <w:rPr>
                <w:rFonts w:ascii="Times New Roman" w:hAnsi="Times New Roman"/>
                <w:szCs w:val="22"/>
              </w:rPr>
              <w:t>Subven</w:t>
            </w:r>
            <w:r>
              <w:rPr>
                <w:rFonts w:ascii="Tahoma" w:hAnsi="Tahoma" w:cs="Tahoma"/>
                <w:szCs w:val="22"/>
              </w:rPr>
              <w:t>ț</w:t>
            </w:r>
            <w:r>
              <w:rPr>
                <w:rFonts w:ascii="Times New Roman" w:hAnsi="Times New Roman"/>
                <w:szCs w:val="22"/>
              </w:rPr>
              <w:t>ie acordată în temeiul Legii 34/1998</w:t>
            </w:r>
          </w:p>
          <w:p w:rsidR="00B241B7" w:rsidRDefault="00B241B7" w:rsidP="007C71DE">
            <w:pPr>
              <w:pStyle w:val="Textnotdefinal"/>
              <w:rPr>
                <w:rFonts w:ascii="Times New Roman" w:hAnsi="Times New Roman"/>
                <w:szCs w:val="22"/>
              </w:rPr>
            </w:pPr>
            <w:r>
              <w:rPr>
                <w:rFonts w:ascii="Times New Roman" w:hAnsi="Times New Roman"/>
                <w:szCs w:val="22"/>
              </w:rPr>
              <w:t>Cheltuieli totale din care: *2)-3)</w:t>
            </w:r>
          </w:p>
          <w:p w:rsidR="00B241B7" w:rsidRDefault="00B241B7" w:rsidP="00B241B7">
            <w:pPr>
              <w:pStyle w:val="Textnotdefinal"/>
              <w:numPr>
                <w:ilvl w:val="0"/>
                <w:numId w:val="37"/>
              </w:numPr>
              <w:ind w:left="180" w:firstLine="0"/>
              <w:rPr>
                <w:rFonts w:ascii="Times New Roman" w:hAnsi="Times New Roman"/>
                <w:szCs w:val="22"/>
              </w:rPr>
            </w:pPr>
            <w:r>
              <w:rPr>
                <w:rFonts w:ascii="Times New Roman" w:hAnsi="Times New Roman"/>
                <w:szCs w:val="22"/>
              </w:rPr>
              <w:t>Cheltuieli de personal *4)</w:t>
            </w:r>
          </w:p>
          <w:p w:rsidR="00B241B7" w:rsidRDefault="00B241B7" w:rsidP="00B241B7">
            <w:pPr>
              <w:pStyle w:val="Textnotdefinal"/>
              <w:numPr>
                <w:ilvl w:val="0"/>
                <w:numId w:val="37"/>
              </w:numPr>
              <w:ind w:left="180" w:firstLine="0"/>
              <w:rPr>
                <w:rFonts w:ascii="Times New Roman" w:hAnsi="Times New Roman"/>
                <w:szCs w:val="22"/>
              </w:rPr>
            </w:pPr>
            <w:r>
              <w:rPr>
                <w:rFonts w:ascii="Times New Roman" w:hAnsi="Times New Roman"/>
                <w:szCs w:val="22"/>
              </w:rPr>
              <w:t>Cheltuieli cu hrana pentru persoanele asistate</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 xml:space="preserve">Cheltuieli pentru încălzirea </w:t>
            </w:r>
            <w:r>
              <w:rPr>
                <w:rFonts w:ascii="Tahoma" w:hAnsi="Tahoma" w:cs="Tahoma"/>
                <w:szCs w:val="22"/>
              </w:rPr>
              <w:t>ș</w:t>
            </w:r>
            <w:r>
              <w:rPr>
                <w:rFonts w:ascii="Times New Roman" w:hAnsi="Times New Roman"/>
                <w:szCs w:val="22"/>
              </w:rPr>
              <w:t>i prepararea hranei</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cu iluminatul</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pentru plata serviciilor, apă, canal, salubrizare, telefon</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cu materiale didactice pentru persoanele asistate</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 xml:space="preserve">Cheltuieli cu obiecte de inventar de mică valoare sau scurtă durată </w:t>
            </w:r>
            <w:r>
              <w:rPr>
                <w:rFonts w:ascii="Tahoma" w:hAnsi="Tahoma" w:cs="Tahoma"/>
                <w:szCs w:val="22"/>
              </w:rPr>
              <w:t>ș</w:t>
            </w:r>
            <w:r>
              <w:rPr>
                <w:rFonts w:ascii="Times New Roman" w:hAnsi="Times New Roman"/>
                <w:szCs w:val="22"/>
              </w:rPr>
              <w:t>i echipament pentru persoanele asistate</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 xml:space="preserve">Cheltuieli de transport pentru persoanele asistate </w:t>
            </w:r>
            <w:r>
              <w:rPr>
                <w:rFonts w:ascii="Tahoma" w:hAnsi="Tahoma" w:cs="Tahoma"/>
                <w:szCs w:val="22"/>
              </w:rPr>
              <w:t>ș</w:t>
            </w:r>
            <w:r>
              <w:rPr>
                <w:rFonts w:ascii="Times New Roman" w:hAnsi="Times New Roman"/>
                <w:szCs w:val="22"/>
              </w:rPr>
              <w:t>i înso</w:t>
            </w:r>
            <w:r>
              <w:rPr>
                <w:rFonts w:ascii="Tahoma" w:hAnsi="Tahoma" w:cs="Tahoma"/>
                <w:szCs w:val="22"/>
              </w:rPr>
              <w:t>ț</w:t>
            </w:r>
            <w:r>
              <w:rPr>
                <w:rFonts w:ascii="Times New Roman" w:hAnsi="Times New Roman"/>
                <w:szCs w:val="22"/>
              </w:rPr>
              <w:t>itorii lor</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cu materiale sanitare pentru persoanele asistate</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cu materiale pentru cură</w:t>
            </w:r>
            <w:r>
              <w:rPr>
                <w:rFonts w:ascii="Tahoma" w:hAnsi="Tahoma" w:cs="Tahoma"/>
                <w:szCs w:val="22"/>
              </w:rPr>
              <w:t>ț</w:t>
            </w:r>
            <w:r>
              <w:rPr>
                <w:rFonts w:ascii="Times New Roman" w:hAnsi="Times New Roman"/>
                <w:szCs w:val="22"/>
              </w:rPr>
              <w:t>enie pentru persoanele asistate</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Cheltuieli pentru func</w:t>
            </w:r>
            <w:r>
              <w:rPr>
                <w:rFonts w:ascii="Tahoma" w:hAnsi="Tahoma" w:cs="Tahoma"/>
                <w:szCs w:val="22"/>
              </w:rPr>
              <w:t>ț</w:t>
            </w:r>
            <w:r>
              <w:rPr>
                <w:rFonts w:ascii="Times New Roman" w:hAnsi="Times New Roman"/>
                <w:szCs w:val="22"/>
              </w:rPr>
              <w:t>ionarea mijloacelor de transport specific activită</w:t>
            </w:r>
            <w:r>
              <w:rPr>
                <w:rFonts w:ascii="Tahoma" w:hAnsi="Tahoma" w:cs="Tahoma"/>
                <w:szCs w:val="22"/>
              </w:rPr>
              <w:t>ț</w:t>
            </w:r>
            <w:r>
              <w:rPr>
                <w:rFonts w:ascii="Times New Roman" w:hAnsi="Times New Roman"/>
                <w:szCs w:val="22"/>
              </w:rPr>
              <w:t>ii unită</w:t>
            </w:r>
            <w:r>
              <w:rPr>
                <w:rFonts w:ascii="Tahoma" w:hAnsi="Tahoma" w:cs="Tahoma"/>
                <w:szCs w:val="22"/>
              </w:rPr>
              <w:t>ț</w:t>
            </w:r>
            <w:r>
              <w:rPr>
                <w:rFonts w:ascii="Times New Roman" w:hAnsi="Times New Roman"/>
                <w:szCs w:val="22"/>
              </w:rPr>
              <w:t>ii de asisten</w:t>
            </w:r>
            <w:r>
              <w:rPr>
                <w:rFonts w:ascii="Tahoma" w:hAnsi="Tahoma" w:cs="Tahoma"/>
                <w:szCs w:val="22"/>
              </w:rPr>
              <w:t>ț</w:t>
            </w:r>
            <w:r>
              <w:rPr>
                <w:rFonts w:ascii="Times New Roman" w:hAnsi="Times New Roman"/>
                <w:szCs w:val="22"/>
              </w:rPr>
              <w:t>ă socială *5)</w:t>
            </w:r>
          </w:p>
          <w:p w:rsidR="00B241B7" w:rsidRDefault="00B241B7" w:rsidP="00B241B7">
            <w:pPr>
              <w:pStyle w:val="Textnotdefinal"/>
              <w:numPr>
                <w:ilvl w:val="0"/>
                <w:numId w:val="36"/>
              </w:numPr>
              <w:rPr>
                <w:rFonts w:ascii="Times New Roman" w:hAnsi="Times New Roman"/>
                <w:szCs w:val="22"/>
              </w:rPr>
            </w:pPr>
            <w:r>
              <w:rPr>
                <w:rFonts w:ascii="Times New Roman" w:hAnsi="Times New Roman"/>
                <w:szCs w:val="22"/>
              </w:rPr>
              <w:t>Alte cheltuieli (consumabile de birou, piese de schimb, repara</w:t>
            </w:r>
            <w:r>
              <w:rPr>
                <w:rFonts w:ascii="Tahoma" w:hAnsi="Tahoma" w:cs="Tahoma"/>
                <w:szCs w:val="22"/>
              </w:rPr>
              <w:t>ț</w:t>
            </w:r>
            <w:r>
              <w:rPr>
                <w:rFonts w:ascii="Times New Roman" w:hAnsi="Times New Roman"/>
                <w:szCs w:val="22"/>
              </w:rPr>
              <w:t>ii etc.)</w:t>
            </w:r>
          </w:p>
          <w:p w:rsidR="00B241B7" w:rsidRDefault="00B241B7" w:rsidP="007C71DE">
            <w:pPr>
              <w:pStyle w:val="Textnotdefinal"/>
              <w:ind w:left="540"/>
              <w:rPr>
                <w:rFonts w:ascii="Times New Roman" w:hAnsi="Times New Roman"/>
                <w:szCs w:val="22"/>
              </w:rPr>
            </w:pPr>
          </w:p>
          <w:p w:rsidR="00B241B7" w:rsidRDefault="00B241B7" w:rsidP="007C71DE">
            <w:pPr>
              <w:pStyle w:val="Textnotdefinal"/>
              <w:ind w:left="720"/>
              <w:rPr>
                <w:rFonts w:ascii="Times New Roman" w:hAnsi="Times New Roman"/>
                <w:szCs w:val="22"/>
              </w:rPr>
            </w:pPr>
          </w:p>
          <w:p w:rsidR="00B241B7" w:rsidRDefault="00B241B7" w:rsidP="007C71DE">
            <w:pPr>
              <w:pStyle w:val="Textnotdefinal"/>
              <w:rPr>
                <w:rFonts w:ascii="Times New Roman" w:hAnsi="Times New Roman"/>
                <w:szCs w:val="22"/>
              </w:rPr>
            </w:pPr>
          </w:p>
        </w:tc>
        <w:tc>
          <w:tcPr>
            <w:tcW w:w="895"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c>
          <w:tcPr>
            <w:tcW w:w="1178"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c>
          <w:tcPr>
            <w:tcW w:w="986"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c>
          <w:tcPr>
            <w:tcW w:w="1198" w:type="dxa"/>
            <w:gridSpan w:val="2"/>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c>
          <w:tcPr>
            <w:tcW w:w="1123" w:type="dxa"/>
            <w:gridSpan w:val="2"/>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Cs w:val="22"/>
              </w:rPr>
            </w:pPr>
          </w:p>
        </w:tc>
      </w:tr>
    </w:tbl>
    <w:p w:rsidR="00B241B7" w:rsidRDefault="00B241B7" w:rsidP="00B241B7">
      <w:pPr>
        <w:pStyle w:val="Textnotdefinal"/>
        <w:rPr>
          <w:sz w:val="22"/>
          <w:szCs w:val="22"/>
        </w:rPr>
      </w:pPr>
    </w:p>
    <w:p w:rsidR="00B241B7" w:rsidRDefault="00B241B7" w:rsidP="00B241B7">
      <w:pPr>
        <w:pStyle w:val="Textnotdefinal"/>
        <w:rPr>
          <w:sz w:val="22"/>
          <w:szCs w:val="22"/>
        </w:rPr>
      </w:pP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*1) La veniturile provenite din dona</w:t>
      </w:r>
      <w:r>
        <w:rPr>
          <w:rFonts w:ascii="Tahoma" w:hAnsi="Tahoma" w:cs="Tahoma"/>
          <w:sz w:val="22"/>
          <w:szCs w:val="22"/>
        </w:rPr>
        <w:t>ț</w:t>
      </w:r>
      <w:r>
        <w:rPr>
          <w:rFonts w:ascii="Times New Roman" w:hAnsi="Times New Roman"/>
          <w:sz w:val="22"/>
          <w:szCs w:val="22"/>
        </w:rPr>
        <w:t xml:space="preserve">ii, sponsorizări </w:t>
      </w:r>
      <w:r>
        <w:rPr>
          <w:rFonts w:ascii="Tahoma" w:hAnsi="Tahoma" w:cs="Tahoma"/>
          <w:sz w:val="22"/>
          <w:szCs w:val="22"/>
        </w:rPr>
        <w:t>ș</w:t>
      </w:r>
      <w:r>
        <w:rPr>
          <w:rFonts w:ascii="Times New Roman" w:hAnsi="Times New Roman"/>
          <w:sz w:val="22"/>
          <w:szCs w:val="22"/>
        </w:rPr>
        <w:t xml:space="preserve">i alte venituri se vor evidentia </w:t>
      </w:r>
      <w:r>
        <w:rPr>
          <w:rFonts w:ascii="Tahoma" w:hAnsi="Tahoma" w:cs="Tahoma"/>
          <w:sz w:val="22"/>
          <w:szCs w:val="22"/>
        </w:rPr>
        <w:t>ș</w:t>
      </w:r>
      <w:r>
        <w:rPr>
          <w:rFonts w:ascii="Times New Roman" w:hAnsi="Times New Roman"/>
          <w:sz w:val="22"/>
          <w:szCs w:val="22"/>
        </w:rPr>
        <w:t>i bunurile în natură la pre</w:t>
      </w:r>
      <w:r>
        <w:rPr>
          <w:rFonts w:ascii="Tahoma" w:hAnsi="Tahoma" w:cs="Tahoma"/>
          <w:sz w:val="22"/>
          <w:szCs w:val="22"/>
        </w:rPr>
        <w:t>ț</w:t>
      </w:r>
      <w:r>
        <w:rPr>
          <w:rFonts w:ascii="Times New Roman" w:hAnsi="Times New Roman"/>
          <w:sz w:val="22"/>
          <w:szCs w:val="22"/>
        </w:rPr>
        <w:t>ul pie</w:t>
      </w:r>
      <w:r>
        <w:rPr>
          <w:rFonts w:ascii="Tahoma" w:hAnsi="Tahoma" w:cs="Tahoma"/>
          <w:sz w:val="22"/>
          <w:szCs w:val="22"/>
        </w:rPr>
        <w:t>ț</w:t>
      </w:r>
      <w:r>
        <w:rPr>
          <w:rFonts w:ascii="Times New Roman" w:hAnsi="Times New Roman"/>
          <w:sz w:val="22"/>
          <w:szCs w:val="22"/>
        </w:rPr>
        <w:t>ei.</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*2) Cheltuielile prevăzute la pct. 1 -11 nu pot fi sub nivelul finan</w:t>
      </w:r>
      <w:r>
        <w:rPr>
          <w:rFonts w:ascii="Tahoma" w:hAnsi="Tahoma" w:cs="Tahoma"/>
          <w:sz w:val="22"/>
          <w:szCs w:val="22"/>
        </w:rPr>
        <w:t>ț</w:t>
      </w:r>
      <w:r>
        <w:rPr>
          <w:rFonts w:ascii="Times New Roman" w:hAnsi="Times New Roman"/>
          <w:sz w:val="22"/>
          <w:szCs w:val="22"/>
        </w:rPr>
        <w:t>ării acordate de la bugetul local.</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*3) Din subven</w:t>
      </w:r>
      <w:r>
        <w:rPr>
          <w:rFonts w:ascii="Tahoma" w:hAnsi="Tahoma" w:cs="Tahoma"/>
          <w:sz w:val="22"/>
          <w:szCs w:val="22"/>
        </w:rPr>
        <w:t>ț</w:t>
      </w:r>
      <w:r>
        <w:rPr>
          <w:rFonts w:ascii="Times New Roman" w:hAnsi="Times New Roman"/>
          <w:sz w:val="22"/>
          <w:szCs w:val="22"/>
        </w:rPr>
        <w:t>ia acordată nu se vor acoperi cheltuieli de o singură natură.</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*4) Din subven</w:t>
      </w:r>
      <w:r>
        <w:rPr>
          <w:rFonts w:ascii="Tahoma" w:hAnsi="Tahoma" w:cs="Tahoma"/>
          <w:sz w:val="22"/>
          <w:szCs w:val="22"/>
        </w:rPr>
        <w:t>ț</w:t>
      </w:r>
      <w:r>
        <w:rPr>
          <w:rFonts w:ascii="Times New Roman" w:hAnsi="Times New Roman"/>
          <w:sz w:val="22"/>
          <w:szCs w:val="22"/>
        </w:rPr>
        <w:t>ia acordată pot fi acoperite cheltuieli cu salariile de încadrare a personalului calificat în domeniul asisten</w:t>
      </w:r>
      <w:r>
        <w:rPr>
          <w:rFonts w:ascii="Tahoma" w:hAnsi="Tahoma" w:cs="Tahoma"/>
          <w:sz w:val="22"/>
          <w:szCs w:val="22"/>
        </w:rPr>
        <w:t>ț</w:t>
      </w:r>
      <w:r>
        <w:rPr>
          <w:rFonts w:ascii="Times New Roman" w:hAnsi="Times New Roman"/>
          <w:sz w:val="22"/>
          <w:szCs w:val="22"/>
        </w:rPr>
        <w:t>ei sociale, care participă efectiv la acordarea serviciilor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jc w:val="both"/>
        <w:rPr>
          <w:rFonts w:ascii="Times New Roman" w:hAnsi="Times New Roman"/>
          <w:sz w:val="22"/>
          <w:szCs w:val="22"/>
        </w:rPr>
      </w:pPr>
      <w:r>
        <w:rPr>
          <w:rFonts w:ascii="Times New Roman" w:hAnsi="Times New Roman"/>
          <w:sz w:val="22"/>
          <w:szCs w:val="22"/>
        </w:rPr>
        <w:t>*5) Din subven</w:t>
      </w:r>
      <w:r>
        <w:rPr>
          <w:rFonts w:ascii="Tahoma" w:hAnsi="Tahoma" w:cs="Tahoma"/>
          <w:sz w:val="22"/>
          <w:szCs w:val="22"/>
        </w:rPr>
        <w:t>ț</w:t>
      </w:r>
      <w:r>
        <w:rPr>
          <w:rFonts w:ascii="Times New Roman" w:hAnsi="Times New Roman"/>
          <w:sz w:val="22"/>
          <w:szCs w:val="22"/>
        </w:rPr>
        <w:t>ia acordată pot fi acoperite cheltuieli pentru carburan</w:t>
      </w:r>
      <w:r>
        <w:rPr>
          <w:rFonts w:ascii="Tahoma" w:hAnsi="Tahoma" w:cs="Tahoma"/>
          <w:sz w:val="22"/>
          <w:szCs w:val="22"/>
        </w:rPr>
        <w:t>ț</w:t>
      </w:r>
      <w:r>
        <w:rPr>
          <w:rFonts w:ascii="Times New Roman" w:hAnsi="Times New Roman"/>
          <w:sz w:val="22"/>
          <w:szCs w:val="22"/>
        </w:rPr>
        <w:t xml:space="preserve">i </w:t>
      </w:r>
      <w:r>
        <w:rPr>
          <w:rFonts w:ascii="Tahoma" w:hAnsi="Tahoma" w:cs="Tahoma"/>
          <w:sz w:val="22"/>
          <w:szCs w:val="22"/>
        </w:rPr>
        <w:t>ș</w:t>
      </w:r>
      <w:r>
        <w:rPr>
          <w:rFonts w:ascii="Times New Roman" w:hAnsi="Times New Roman"/>
          <w:sz w:val="22"/>
          <w:szCs w:val="22"/>
        </w:rPr>
        <w:t>i lubrifian</w:t>
      </w:r>
      <w:r>
        <w:rPr>
          <w:rFonts w:ascii="Tahoma" w:hAnsi="Tahoma" w:cs="Tahoma"/>
          <w:sz w:val="22"/>
          <w:szCs w:val="22"/>
        </w:rPr>
        <w:t>ț</w:t>
      </w:r>
      <w:r>
        <w:rPr>
          <w:rFonts w:ascii="Times New Roman" w:hAnsi="Times New Roman"/>
          <w:sz w:val="22"/>
          <w:szCs w:val="22"/>
        </w:rPr>
        <w:t>ii necesari în func</w:t>
      </w:r>
      <w:r>
        <w:rPr>
          <w:rFonts w:ascii="Tahoma" w:hAnsi="Tahoma" w:cs="Tahoma"/>
          <w:sz w:val="22"/>
          <w:szCs w:val="22"/>
        </w:rPr>
        <w:t>ț</w:t>
      </w:r>
      <w:r>
        <w:rPr>
          <w:rFonts w:ascii="Times New Roman" w:hAnsi="Times New Roman"/>
          <w:sz w:val="22"/>
          <w:szCs w:val="22"/>
        </w:rPr>
        <w:t>ionarea mijloacelor de transport specific activită</w:t>
      </w:r>
      <w:r>
        <w:rPr>
          <w:rFonts w:ascii="Tahoma" w:hAnsi="Tahoma" w:cs="Tahoma"/>
          <w:sz w:val="22"/>
          <w:szCs w:val="22"/>
        </w:rPr>
        <w:t>ț</w:t>
      </w:r>
      <w:r>
        <w:rPr>
          <w:rFonts w:ascii="Times New Roman" w:hAnsi="Times New Roman"/>
          <w:sz w:val="22"/>
          <w:szCs w:val="22"/>
        </w:rPr>
        <w:t>ii unită</w:t>
      </w:r>
      <w:r>
        <w:rPr>
          <w:rFonts w:ascii="Tahoma" w:hAnsi="Tahoma" w:cs="Tahoma"/>
          <w:sz w:val="22"/>
          <w:szCs w:val="22"/>
        </w:rPr>
        <w:t>ț</w:t>
      </w:r>
      <w:r>
        <w:rPr>
          <w:rFonts w:ascii="Times New Roman" w:hAnsi="Times New Roman"/>
          <w:sz w:val="22"/>
          <w:szCs w:val="22"/>
        </w:rPr>
        <w:t>ii de asisten</w:t>
      </w:r>
      <w:r>
        <w:rPr>
          <w:rFonts w:ascii="Tahoma" w:hAnsi="Tahoma" w:cs="Tahoma"/>
          <w:sz w:val="22"/>
          <w:szCs w:val="22"/>
        </w:rPr>
        <w:t>ț</w:t>
      </w:r>
      <w:r>
        <w:rPr>
          <w:rFonts w:ascii="Times New Roman" w:hAnsi="Times New Roman"/>
          <w:sz w:val="22"/>
          <w:szCs w:val="22"/>
        </w:rPr>
        <w:t>ă socială.</w:t>
      </w:r>
    </w:p>
    <w:p w:rsidR="00B241B7" w:rsidRDefault="00B241B7" w:rsidP="00B241B7">
      <w:pPr>
        <w:pStyle w:val="Textnotdefinal"/>
        <w:jc w:val="both"/>
        <w:rPr>
          <w:rFonts w:ascii="Times New Roman" w:hAnsi="Times New Roman"/>
          <w:sz w:val="22"/>
          <w:szCs w:val="22"/>
        </w:rPr>
      </w:pPr>
    </w:p>
    <w:p w:rsidR="00B241B7" w:rsidRDefault="00B241B7" w:rsidP="00B241B7">
      <w:pPr>
        <w:pStyle w:val="Textnotdefinal"/>
        <w:rPr>
          <w:rFonts w:ascii="Times New Roman" w:hAnsi="Times New Roman"/>
        </w:rPr>
      </w:pPr>
    </w:p>
    <w:p w:rsidR="00B241B7" w:rsidRDefault="00B241B7" w:rsidP="00B241B7">
      <w:pPr>
        <w:pStyle w:val="Textnotdefinal"/>
        <w:rPr>
          <w:rFonts w:ascii="Times New Roman" w:hAnsi="Times New Roman"/>
          <w:sz w:val="22"/>
        </w:rPr>
      </w:pPr>
      <w:r>
        <w:rPr>
          <w:rFonts w:ascii="Times New Roman" w:hAnsi="Times New Roman"/>
          <w:sz w:val="22"/>
        </w:rPr>
        <w:t>II. Utilizarea subven</w:t>
      </w:r>
      <w:r>
        <w:rPr>
          <w:rFonts w:ascii="Tahoma" w:hAnsi="Tahoma" w:cs="Tahoma"/>
          <w:sz w:val="22"/>
        </w:rPr>
        <w:t>ț</w:t>
      </w:r>
      <w:r>
        <w:rPr>
          <w:rFonts w:ascii="Times New Roman" w:hAnsi="Times New Roman"/>
          <w:sz w:val="22"/>
        </w:rPr>
        <w:t>iei</w:t>
      </w:r>
    </w:p>
    <w:p w:rsidR="00B241B7" w:rsidRDefault="00B241B7" w:rsidP="00B241B7">
      <w:pPr>
        <w:pStyle w:val="Textnotdefinal"/>
        <w:rPr>
          <w:rFonts w:ascii="Times New Roman" w:hAnsi="Times New Roman"/>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95"/>
        <w:gridCol w:w="1849"/>
        <w:gridCol w:w="1849"/>
        <w:gridCol w:w="1849"/>
      </w:tblGrid>
      <w:tr w:rsidR="00B241B7" w:rsidTr="007C71DE">
        <w:tc>
          <w:tcPr>
            <w:tcW w:w="3696" w:type="dxa"/>
            <w:tcBorders>
              <w:top w:val="single" w:sz="4" w:space="0" w:color="auto"/>
              <w:left w:val="single" w:sz="4" w:space="0" w:color="auto"/>
              <w:bottom w:val="single" w:sz="4" w:space="0" w:color="auto"/>
              <w:right w:val="single" w:sz="4" w:space="0" w:color="auto"/>
            </w:tcBorders>
            <w:hideMark/>
          </w:tcPr>
          <w:p w:rsidR="00B241B7" w:rsidRDefault="00B241B7" w:rsidP="007C71DE">
            <w:pPr>
              <w:pStyle w:val="Textnotdefinal"/>
              <w:rPr>
                <w:rFonts w:ascii="Times New Roman" w:hAnsi="Times New Roman"/>
                <w:sz w:val="22"/>
              </w:rPr>
            </w:pPr>
            <w:r>
              <w:rPr>
                <w:rFonts w:ascii="Times New Roman" w:hAnsi="Times New Roman"/>
                <w:sz w:val="22"/>
              </w:rPr>
              <w:t>Denumirea indicatorului</w:t>
            </w: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r>
      <w:tr w:rsidR="00B241B7" w:rsidTr="007C71DE">
        <w:tc>
          <w:tcPr>
            <w:tcW w:w="3696" w:type="dxa"/>
            <w:tcBorders>
              <w:top w:val="single" w:sz="4" w:space="0" w:color="auto"/>
              <w:left w:val="single" w:sz="4" w:space="0" w:color="auto"/>
              <w:bottom w:val="single" w:sz="4" w:space="0" w:color="auto"/>
              <w:right w:val="single" w:sz="4" w:space="0" w:color="auto"/>
            </w:tcBorders>
            <w:hideMark/>
          </w:tcPr>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salariile de încadrare a personalului calificat în domeniul asisten</w:t>
            </w:r>
            <w:r>
              <w:rPr>
                <w:rFonts w:ascii="Tahoma" w:hAnsi="Tahoma" w:cs="Tahoma"/>
                <w:sz w:val="22"/>
              </w:rPr>
              <w:t>ț</w:t>
            </w:r>
            <w:r>
              <w:rPr>
                <w:rFonts w:ascii="Times New Roman" w:hAnsi="Times New Roman"/>
                <w:sz w:val="22"/>
              </w:rPr>
              <w:t>ei sociale, care participă efectiv la acordarea serviciilor de asisten</w:t>
            </w:r>
            <w:r>
              <w:rPr>
                <w:rFonts w:ascii="Tahoma" w:hAnsi="Tahoma" w:cs="Tahoma"/>
                <w:sz w:val="22"/>
              </w:rPr>
              <w:t>ț</w:t>
            </w:r>
            <w:r>
              <w:rPr>
                <w:rFonts w:ascii="Times New Roman" w:hAnsi="Times New Roman"/>
                <w:sz w:val="22"/>
              </w:rPr>
              <w:t>ă socială</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hrana pentru persoanele asistate</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 xml:space="preserve">Cheltuieli pentru încălzirea </w:t>
            </w:r>
            <w:r>
              <w:rPr>
                <w:rFonts w:ascii="Tahoma" w:hAnsi="Tahoma" w:cs="Tahoma"/>
                <w:sz w:val="22"/>
              </w:rPr>
              <w:t>ș</w:t>
            </w:r>
            <w:r>
              <w:rPr>
                <w:rFonts w:ascii="Times New Roman" w:hAnsi="Times New Roman"/>
                <w:sz w:val="22"/>
              </w:rPr>
              <w:t>i prepararea hranei</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iluminatul</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pentru plata serviciilor, apă, canal, salubrizare, telefon</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materiale didactice pentru persoanele asistate</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 xml:space="preserve">Cheltuieli cu obiecte de inventar de mică valoare sau scurtă durată </w:t>
            </w:r>
            <w:r>
              <w:rPr>
                <w:rFonts w:ascii="Tahoma" w:hAnsi="Tahoma" w:cs="Tahoma"/>
                <w:sz w:val="22"/>
              </w:rPr>
              <w:t>ș</w:t>
            </w:r>
            <w:r>
              <w:rPr>
                <w:rFonts w:ascii="Times New Roman" w:hAnsi="Times New Roman"/>
                <w:sz w:val="22"/>
              </w:rPr>
              <w:t>i echipament pentru persoanele asistate</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 xml:space="preserve">Cheltuieli de transport pentru persoanele asistate </w:t>
            </w:r>
            <w:r>
              <w:rPr>
                <w:rFonts w:ascii="Tahoma" w:hAnsi="Tahoma" w:cs="Tahoma"/>
                <w:sz w:val="22"/>
              </w:rPr>
              <w:t>ș</w:t>
            </w:r>
            <w:r>
              <w:rPr>
                <w:rFonts w:ascii="Times New Roman" w:hAnsi="Times New Roman"/>
                <w:sz w:val="22"/>
              </w:rPr>
              <w:t>i înso</w:t>
            </w:r>
            <w:r>
              <w:rPr>
                <w:rFonts w:ascii="Tahoma" w:hAnsi="Tahoma" w:cs="Tahoma"/>
                <w:sz w:val="22"/>
              </w:rPr>
              <w:t>ț</w:t>
            </w:r>
            <w:r>
              <w:rPr>
                <w:rFonts w:ascii="Times New Roman" w:hAnsi="Times New Roman"/>
                <w:sz w:val="22"/>
              </w:rPr>
              <w:t>itorii lor</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materiale sanitare pentru persoanele asistate</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cu materiale pentru cură</w:t>
            </w:r>
            <w:r>
              <w:rPr>
                <w:rFonts w:ascii="Tahoma" w:hAnsi="Tahoma" w:cs="Tahoma"/>
                <w:sz w:val="22"/>
              </w:rPr>
              <w:t>ț</w:t>
            </w:r>
            <w:r>
              <w:rPr>
                <w:rFonts w:ascii="Times New Roman" w:hAnsi="Times New Roman"/>
                <w:sz w:val="22"/>
              </w:rPr>
              <w:t>enie pentru persoanele asistate</w:t>
            </w:r>
          </w:p>
          <w:p w:rsidR="00B241B7" w:rsidRDefault="00B241B7" w:rsidP="00B241B7">
            <w:pPr>
              <w:pStyle w:val="Textnotdefinal"/>
              <w:numPr>
                <w:ilvl w:val="0"/>
                <w:numId w:val="38"/>
              </w:numPr>
              <w:rPr>
                <w:rFonts w:ascii="Times New Roman" w:hAnsi="Times New Roman"/>
                <w:sz w:val="22"/>
              </w:rPr>
            </w:pPr>
            <w:r>
              <w:rPr>
                <w:rFonts w:ascii="Times New Roman" w:hAnsi="Times New Roman"/>
                <w:sz w:val="22"/>
              </w:rPr>
              <w:t>Cheltuieli pentru carburan</w:t>
            </w:r>
            <w:r>
              <w:rPr>
                <w:rFonts w:ascii="Tahoma" w:hAnsi="Tahoma" w:cs="Tahoma"/>
                <w:sz w:val="22"/>
              </w:rPr>
              <w:t>ț</w:t>
            </w:r>
            <w:r>
              <w:rPr>
                <w:rFonts w:ascii="Times New Roman" w:hAnsi="Times New Roman"/>
                <w:sz w:val="22"/>
              </w:rPr>
              <w:t xml:space="preserve">ii </w:t>
            </w:r>
            <w:r>
              <w:rPr>
                <w:rFonts w:ascii="Tahoma" w:hAnsi="Tahoma" w:cs="Tahoma"/>
                <w:sz w:val="22"/>
              </w:rPr>
              <w:t>ș</w:t>
            </w:r>
            <w:r>
              <w:rPr>
                <w:rFonts w:ascii="Times New Roman" w:hAnsi="Times New Roman"/>
                <w:sz w:val="22"/>
              </w:rPr>
              <w:t>i lubrifian</w:t>
            </w:r>
            <w:r>
              <w:rPr>
                <w:rFonts w:ascii="Tahoma" w:hAnsi="Tahoma" w:cs="Tahoma"/>
                <w:sz w:val="22"/>
              </w:rPr>
              <w:t>ț</w:t>
            </w:r>
            <w:r>
              <w:rPr>
                <w:rFonts w:ascii="Times New Roman" w:hAnsi="Times New Roman"/>
                <w:sz w:val="22"/>
              </w:rPr>
              <w:t>ii necesari în func</w:t>
            </w:r>
            <w:r>
              <w:rPr>
                <w:rFonts w:ascii="Tahoma" w:hAnsi="Tahoma" w:cs="Tahoma"/>
                <w:sz w:val="22"/>
              </w:rPr>
              <w:t>ț</w:t>
            </w:r>
            <w:r>
              <w:rPr>
                <w:rFonts w:ascii="Times New Roman" w:hAnsi="Times New Roman"/>
                <w:sz w:val="22"/>
              </w:rPr>
              <w:t>ionarea mijloacelor de transport specific activită</w:t>
            </w:r>
            <w:r>
              <w:rPr>
                <w:rFonts w:ascii="Tahoma" w:hAnsi="Tahoma" w:cs="Tahoma"/>
                <w:sz w:val="22"/>
              </w:rPr>
              <w:t>ț</w:t>
            </w:r>
            <w:r>
              <w:rPr>
                <w:rFonts w:ascii="Times New Roman" w:hAnsi="Times New Roman"/>
                <w:sz w:val="22"/>
              </w:rPr>
              <w:t>ii unită</w:t>
            </w:r>
            <w:r>
              <w:rPr>
                <w:rFonts w:ascii="Tahoma" w:hAnsi="Tahoma" w:cs="Tahoma"/>
                <w:sz w:val="22"/>
              </w:rPr>
              <w:t>ț</w:t>
            </w:r>
            <w:r>
              <w:rPr>
                <w:rFonts w:ascii="Times New Roman" w:hAnsi="Times New Roman"/>
                <w:sz w:val="22"/>
              </w:rPr>
              <w:t>ii de asisten</w:t>
            </w:r>
            <w:r>
              <w:rPr>
                <w:rFonts w:ascii="Tahoma" w:hAnsi="Tahoma" w:cs="Tahoma"/>
                <w:sz w:val="22"/>
              </w:rPr>
              <w:t>ț</w:t>
            </w:r>
            <w:r>
              <w:rPr>
                <w:rFonts w:ascii="Times New Roman" w:hAnsi="Times New Roman"/>
                <w:sz w:val="22"/>
              </w:rPr>
              <w:t>ă social</w:t>
            </w: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c>
          <w:tcPr>
            <w:tcW w:w="1849" w:type="dxa"/>
            <w:tcBorders>
              <w:top w:val="single" w:sz="4" w:space="0" w:color="auto"/>
              <w:left w:val="single" w:sz="4" w:space="0" w:color="auto"/>
              <w:bottom w:val="single" w:sz="4" w:space="0" w:color="auto"/>
              <w:right w:val="single" w:sz="4" w:space="0" w:color="auto"/>
            </w:tcBorders>
          </w:tcPr>
          <w:p w:rsidR="00B241B7" w:rsidRDefault="00B241B7" w:rsidP="007C71DE">
            <w:pPr>
              <w:pStyle w:val="Textnotdefinal"/>
              <w:rPr>
                <w:rFonts w:ascii="Times New Roman" w:hAnsi="Times New Roman"/>
                <w:sz w:val="22"/>
              </w:rPr>
            </w:pPr>
          </w:p>
        </w:tc>
      </w:tr>
    </w:tbl>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r>
        <w:rPr>
          <w:rFonts w:ascii="Times New Roman" w:hAnsi="Times New Roman"/>
          <w:sz w:val="22"/>
        </w:rPr>
        <w:t>III.  Cheltuieli lunare de între</w:t>
      </w:r>
      <w:r>
        <w:rPr>
          <w:rFonts w:ascii="Tahoma" w:hAnsi="Tahoma" w:cs="Tahoma"/>
          <w:sz w:val="22"/>
        </w:rPr>
        <w:t>ț</w:t>
      </w:r>
      <w:r>
        <w:rPr>
          <w:rFonts w:ascii="Times New Roman" w:hAnsi="Times New Roman"/>
          <w:sz w:val="22"/>
        </w:rPr>
        <w:t>inere în unitatea de asisten</w:t>
      </w:r>
      <w:r>
        <w:rPr>
          <w:rFonts w:ascii="Tahoma" w:hAnsi="Tahoma" w:cs="Tahoma"/>
          <w:sz w:val="22"/>
        </w:rPr>
        <w:t>ț</w:t>
      </w:r>
      <w:r>
        <w:rPr>
          <w:rFonts w:ascii="Times New Roman" w:hAnsi="Times New Roman"/>
          <w:sz w:val="22"/>
        </w:rPr>
        <w:t xml:space="preserve">ă socială (incluzând, dupa caz, cheltuielile prevăzute în buget la pct. 1-6 </w:t>
      </w:r>
      <w:r>
        <w:rPr>
          <w:rFonts w:ascii="Tahoma" w:hAnsi="Tahoma" w:cs="Tahoma"/>
          <w:sz w:val="22"/>
        </w:rPr>
        <w:t>ș</w:t>
      </w:r>
      <w:r>
        <w:rPr>
          <w:rFonts w:ascii="Times New Roman" w:hAnsi="Times New Roman"/>
          <w:sz w:val="22"/>
        </w:rPr>
        <w:t>i 8-12) ………………………………………</w:t>
      </w:r>
    </w:p>
    <w:p w:rsidR="00B241B7" w:rsidRDefault="00B241B7" w:rsidP="00B241B7">
      <w:pPr>
        <w:pStyle w:val="Textnotdefinal"/>
        <w:rPr>
          <w:rFonts w:ascii="Times New Roman" w:hAnsi="Times New Roman"/>
          <w:sz w:val="22"/>
        </w:rPr>
      </w:pPr>
    </w:p>
    <w:p w:rsidR="00B241B7" w:rsidRDefault="00B241B7" w:rsidP="00B241B7">
      <w:pPr>
        <w:pStyle w:val="Textnotdefinal"/>
        <w:numPr>
          <w:ilvl w:val="0"/>
          <w:numId w:val="22"/>
        </w:numPr>
        <w:rPr>
          <w:rFonts w:ascii="Times New Roman" w:hAnsi="Times New Roman"/>
          <w:sz w:val="22"/>
        </w:rPr>
      </w:pPr>
      <w:r>
        <w:rPr>
          <w:rFonts w:ascii="Times New Roman" w:hAnsi="Times New Roman"/>
          <w:sz w:val="22"/>
        </w:rPr>
        <w:t>Costul mediu de între</w:t>
      </w:r>
      <w:r>
        <w:rPr>
          <w:rFonts w:ascii="Tahoma" w:hAnsi="Tahoma" w:cs="Tahoma"/>
          <w:sz w:val="22"/>
        </w:rPr>
        <w:t>ț</w:t>
      </w:r>
      <w:r>
        <w:rPr>
          <w:rFonts w:ascii="Times New Roman" w:hAnsi="Times New Roman"/>
          <w:sz w:val="22"/>
        </w:rPr>
        <w:t>inere a unei persoane asistate/lună (cheltuieli lunare de între</w:t>
      </w:r>
      <w:r>
        <w:rPr>
          <w:rFonts w:ascii="Tahoma" w:hAnsi="Tahoma" w:cs="Tahoma"/>
          <w:sz w:val="22"/>
        </w:rPr>
        <w:t>ț</w:t>
      </w:r>
      <w:r>
        <w:rPr>
          <w:rFonts w:ascii="Times New Roman" w:hAnsi="Times New Roman"/>
          <w:sz w:val="22"/>
        </w:rPr>
        <w:t>inere raportate la numărul de persoane asistate/lună) …………………………………</w:t>
      </w:r>
    </w:p>
    <w:p w:rsidR="00B241B7" w:rsidRDefault="00B241B7" w:rsidP="00B241B7">
      <w:pPr>
        <w:pStyle w:val="Textnotdefinal"/>
        <w:rPr>
          <w:rFonts w:ascii="Times New Roman" w:hAnsi="Times New Roman"/>
          <w:sz w:val="22"/>
        </w:rPr>
      </w:pPr>
    </w:p>
    <w:p w:rsidR="00B241B7" w:rsidRDefault="00B241B7" w:rsidP="00B241B7">
      <w:pPr>
        <w:pStyle w:val="Textnotdefinal"/>
        <w:jc w:val="center"/>
        <w:rPr>
          <w:rFonts w:ascii="Times New Roman" w:hAnsi="Times New Roman"/>
          <w:sz w:val="22"/>
        </w:rPr>
      </w:pPr>
      <w:r>
        <w:rPr>
          <w:rFonts w:ascii="Times New Roman" w:hAnsi="Times New Roman"/>
          <w:sz w:val="22"/>
        </w:rPr>
        <w:t>Persoana împuternicită</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Responsabil financiar</w:t>
      </w:r>
    </w:p>
    <w:p w:rsidR="00B241B7" w:rsidRDefault="00B241B7" w:rsidP="00B241B7">
      <w:pPr>
        <w:pStyle w:val="Textnotdefinal"/>
        <w:jc w:val="center"/>
        <w:rPr>
          <w:rFonts w:ascii="Times New Roman" w:hAnsi="Times New Roman"/>
          <w:sz w:val="22"/>
        </w:rPr>
      </w:pPr>
      <w:r>
        <w:rPr>
          <w:rFonts w:ascii="Times New Roman" w:hAnsi="Times New Roman"/>
          <w:sz w:val="22"/>
        </w:rPr>
        <w:t xml:space="preserve">(semnătura </w:t>
      </w:r>
      <w:r>
        <w:rPr>
          <w:rFonts w:ascii="Tahoma" w:hAnsi="Tahoma" w:cs="Tahoma"/>
          <w:sz w:val="22"/>
        </w:rPr>
        <w:t>ș</w:t>
      </w:r>
      <w:r>
        <w:rPr>
          <w:rFonts w:ascii="Times New Roman" w:hAnsi="Times New Roman"/>
          <w:sz w:val="22"/>
        </w:rPr>
        <w:t xml:space="preserve">i </w:t>
      </w:r>
      <w:r>
        <w:rPr>
          <w:rFonts w:ascii="Tahoma" w:hAnsi="Tahoma" w:cs="Tahoma"/>
          <w:sz w:val="22"/>
        </w:rPr>
        <w:t>ș</w:t>
      </w:r>
      <w:r>
        <w:rPr>
          <w:rFonts w:ascii="Times New Roman" w:hAnsi="Times New Roman"/>
          <w:sz w:val="22"/>
        </w:rPr>
        <w:t>tampila)</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(semnătura </w:t>
      </w:r>
      <w:r>
        <w:rPr>
          <w:rFonts w:ascii="Tahoma" w:hAnsi="Tahoma" w:cs="Tahoma"/>
          <w:sz w:val="22"/>
        </w:rPr>
        <w:t>ș</w:t>
      </w:r>
      <w:r>
        <w:rPr>
          <w:rFonts w:ascii="Times New Roman" w:hAnsi="Times New Roman"/>
          <w:sz w:val="22"/>
        </w:rPr>
        <w:t xml:space="preserve">i </w:t>
      </w:r>
      <w:r>
        <w:rPr>
          <w:rFonts w:ascii="Tahoma" w:hAnsi="Tahoma" w:cs="Tahoma"/>
          <w:sz w:val="22"/>
        </w:rPr>
        <w:t>ș</w:t>
      </w:r>
      <w:r>
        <w:rPr>
          <w:rFonts w:ascii="Times New Roman" w:hAnsi="Times New Roman"/>
          <w:sz w:val="22"/>
        </w:rPr>
        <w:t>tampila)</w:t>
      </w: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r>
        <w:rPr>
          <w:rFonts w:ascii="Times New Roman" w:hAnsi="Times New Roman"/>
          <w:sz w:val="22"/>
        </w:rPr>
        <w:t>Data ……………………</w:t>
      </w: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jc w:val="center"/>
        <w:rPr>
          <w:rFonts w:ascii="Times New Roman" w:hAnsi="Times New Roman"/>
          <w:b/>
          <w:sz w:val="22"/>
        </w:rPr>
      </w:pPr>
      <w:r>
        <w:rPr>
          <w:rFonts w:ascii="Times New Roman" w:hAnsi="Times New Roman"/>
          <w:b/>
          <w:sz w:val="22"/>
        </w:rPr>
        <w:t>ANUN</w:t>
      </w:r>
      <w:r>
        <w:rPr>
          <w:rFonts w:ascii="Tahoma" w:hAnsi="Tahoma" w:cs="Tahoma"/>
          <w:b/>
          <w:sz w:val="22"/>
        </w:rPr>
        <w:t>Ț</w:t>
      </w:r>
      <w:r>
        <w:rPr>
          <w:rFonts w:ascii="Times New Roman" w:hAnsi="Times New Roman"/>
          <w:b/>
          <w:sz w:val="22"/>
        </w:rPr>
        <w:t>,</w:t>
      </w:r>
    </w:p>
    <w:p w:rsidR="00B241B7" w:rsidRDefault="00B241B7" w:rsidP="00B241B7">
      <w:pPr>
        <w:pStyle w:val="Textnotdefinal"/>
        <w:jc w:val="center"/>
        <w:rPr>
          <w:rFonts w:ascii="Times New Roman" w:hAnsi="Times New Roman"/>
          <w:b/>
          <w:sz w:val="22"/>
        </w:rPr>
      </w:pPr>
    </w:p>
    <w:p w:rsidR="00B241B7" w:rsidRDefault="00B241B7" w:rsidP="00B241B7">
      <w:pPr>
        <w:pStyle w:val="Textnotdefinal"/>
        <w:jc w:val="center"/>
        <w:rPr>
          <w:rFonts w:ascii="Times New Roman" w:hAnsi="Times New Roman"/>
          <w:b/>
          <w:sz w:val="22"/>
        </w:rPr>
      </w:pPr>
    </w:p>
    <w:p w:rsidR="00B241B7" w:rsidRDefault="00B241B7" w:rsidP="00B241B7">
      <w:pPr>
        <w:pStyle w:val="Textnotdefinal"/>
        <w:rPr>
          <w:rFonts w:ascii="Times New Roman" w:hAnsi="Times New Roman"/>
          <w:b/>
          <w:sz w:val="22"/>
        </w:rPr>
      </w:pPr>
      <w:r>
        <w:rPr>
          <w:rFonts w:ascii="Times New Roman" w:hAnsi="Times New Roman"/>
          <w:b/>
          <w:sz w:val="22"/>
        </w:rPr>
        <w:t>Primăria Comunei Livezile aduce la cunostin</w:t>
      </w:r>
      <w:r>
        <w:rPr>
          <w:rFonts w:ascii="Tahoma" w:hAnsi="Tahoma" w:cs="Tahoma"/>
          <w:b/>
          <w:sz w:val="22"/>
        </w:rPr>
        <w:t>ț</w:t>
      </w:r>
      <w:r>
        <w:rPr>
          <w:rFonts w:ascii="Times New Roman" w:hAnsi="Times New Roman"/>
          <w:b/>
          <w:sz w:val="22"/>
        </w:rPr>
        <w:t>a asocia</w:t>
      </w:r>
      <w:r>
        <w:rPr>
          <w:rFonts w:ascii="Tahoma" w:hAnsi="Tahoma" w:cs="Tahoma"/>
          <w:b/>
          <w:sz w:val="22"/>
        </w:rPr>
        <w:t>ț</w:t>
      </w:r>
      <w:r>
        <w:rPr>
          <w:rFonts w:ascii="Times New Roman" w:hAnsi="Times New Roman"/>
          <w:b/>
          <w:sz w:val="22"/>
        </w:rPr>
        <w:t xml:space="preserve">iilor </w:t>
      </w:r>
      <w:r>
        <w:rPr>
          <w:rFonts w:ascii="Tahoma" w:hAnsi="Tahoma" w:cs="Tahoma"/>
          <w:b/>
          <w:sz w:val="22"/>
        </w:rPr>
        <w:t>ș</w:t>
      </w:r>
      <w:r>
        <w:rPr>
          <w:rFonts w:ascii="Times New Roman" w:hAnsi="Times New Roman"/>
          <w:b/>
          <w:sz w:val="22"/>
        </w:rPr>
        <w:t>i funda</w:t>
      </w:r>
      <w:r>
        <w:rPr>
          <w:rFonts w:ascii="Tahoma" w:hAnsi="Tahoma" w:cs="Tahoma"/>
          <w:b/>
          <w:sz w:val="22"/>
        </w:rPr>
        <w:t>ț</w:t>
      </w:r>
      <w:r>
        <w:rPr>
          <w:rFonts w:ascii="Times New Roman" w:hAnsi="Times New Roman"/>
          <w:b/>
          <w:sz w:val="22"/>
        </w:rPr>
        <w:t>iilor din Livezile ca dosarele pentru solicitarea subven</w:t>
      </w:r>
      <w:r>
        <w:rPr>
          <w:rFonts w:ascii="Tahoma" w:hAnsi="Tahoma" w:cs="Tahoma"/>
          <w:b/>
          <w:sz w:val="22"/>
        </w:rPr>
        <w:t>ț</w:t>
      </w:r>
      <w:r>
        <w:rPr>
          <w:rFonts w:ascii="Times New Roman" w:hAnsi="Times New Roman"/>
          <w:b/>
          <w:sz w:val="22"/>
        </w:rPr>
        <w:t xml:space="preserve">iei de la bugetul local în baza Legii nr.34/1998 si a H.G. nr. 1153/2001 cu modificările </w:t>
      </w:r>
      <w:r>
        <w:rPr>
          <w:rFonts w:ascii="Tahoma" w:hAnsi="Tahoma" w:cs="Tahoma"/>
          <w:b/>
          <w:sz w:val="22"/>
        </w:rPr>
        <w:t>ș</w:t>
      </w:r>
      <w:r>
        <w:rPr>
          <w:rFonts w:ascii="Times New Roman" w:hAnsi="Times New Roman"/>
          <w:b/>
          <w:sz w:val="22"/>
        </w:rPr>
        <w:t>i completările ulterioare, pentru anul 2017 se pot depune în perioada _________ la registratura Primăriei Comunei Livezile. Ghidul solicitantului la cererea de solicitare a subven</w:t>
      </w:r>
      <w:r>
        <w:rPr>
          <w:rFonts w:ascii="Tahoma" w:hAnsi="Tahoma" w:cs="Tahoma"/>
          <w:b/>
          <w:sz w:val="22"/>
        </w:rPr>
        <w:t>ț</w:t>
      </w:r>
      <w:r>
        <w:rPr>
          <w:rFonts w:ascii="Times New Roman" w:hAnsi="Times New Roman"/>
          <w:b/>
          <w:sz w:val="22"/>
        </w:rPr>
        <w:t>iei se pot descărca de pe site-ul Primăriei Livezile.  Informa</w:t>
      </w:r>
      <w:r>
        <w:rPr>
          <w:rFonts w:ascii="Tahoma" w:hAnsi="Tahoma" w:cs="Tahoma"/>
          <w:b/>
          <w:sz w:val="22"/>
        </w:rPr>
        <w:t>ț</w:t>
      </w:r>
      <w:r>
        <w:rPr>
          <w:rFonts w:ascii="Times New Roman" w:hAnsi="Times New Roman"/>
          <w:b/>
          <w:sz w:val="22"/>
        </w:rPr>
        <w:t>ii suplimentare se pot ob</w:t>
      </w:r>
      <w:r>
        <w:rPr>
          <w:rFonts w:ascii="Tahoma" w:hAnsi="Tahoma" w:cs="Tahoma"/>
          <w:b/>
          <w:sz w:val="22"/>
        </w:rPr>
        <w:t>ț</w:t>
      </w:r>
      <w:r>
        <w:rPr>
          <w:rFonts w:ascii="Times New Roman" w:hAnsi="Times New Roman"/>
          <w:b/>
          <w:sz w:val="22"/>
        </w:rPr>
        <w:t>ine  din cadrul Primăriei Livezile, telefon  0258868120 persoana de contact : Crainic Aurora.</w:t>
      </w:r>
    </w:p>
    <w:p w:rsidR="00B241B7" w:rsidRDefault="00B241B7" w:rsidP="00B241B7">
      <w:pPr>
        <w:pStyle w:val="Textnotdefinal"/>
        <w:rPr>
          <w:rFonts w:ascii="Times New Roman" w:hAnsi="Times New Roman"/>
          <w:b/>
          <w:sz w:val="22"/>
        </w:rPr>
      </w:pPr>
    </w:p>
    <w:p w:rsidR="00B241B7" w:rsidRDefault="00B241B7" w:rsidP="00B241B7">
      <w:pPr>
        <w:pStyle w:val="Textnotdefinal"/>
        <w:rPr>
          <w:rFonts w:ascii="Times New Roman" w:hAnsi="Times New Roman"/>
          <w:b/>
          <w:sz w:val="22"/>
        </w:rPr>
      </w:pPr>
    </w:p>
    <w:p w:rsidR="00B241B7" w:rsidRDefault="00B241B7" w:rsidP="00B241B7">
      <w:pPr>
        <w:pStyle w:val="Textnotdefinal"/>
        <w:rPr>
          <w:rFonts w:ascii="Times New Roman" w:hAnsi="Times New Roman"/>
          <w:b/>
          <w:sz w:val="22"/>
        </w:rPr>
      </w:pPr>
    </w:p>
    <w:p w:rsidR="00B241B7" w:rsidRDefault="00B241B7" w:rsidP="00B241B7">
      <w:pPr>
        <w:pStyle w:val="Textnotdefinal"/>
        <w:jc w:val="center"/>
        <w:rPr>
          <w:rFonts w:ascii="Times New Roman" w:hAnsi="Times New Roman"/>
          <w:b/>
          <w:sz w:val="22"/>
        </w:rPr>
      </w:pPr>
      <w:r>
        <w:rPr>
          <w:rFonts w:ascii="Times New Roman" w:hAnsi="Times New Roman"/>
          <w:b/>
          <w:sz w:val="22"/>
        </w:rPr>
        <w:t xml:space="preserve">Primar, </w:t>
      </w:r>
    </w:p>
    <w:p w:rsidR="00B241B7" w:rsidRDefault="00B241B7" w:rsidP="00B241B7">
      <w:pPr>
        <w:pStyle w:val="Textnotdefinal"/>
        <w:rPr>
          <w:rFonts w:ascii="Times New Roman" w:hAnsi="Times New Roman"/>
          <w:sz w:val="22"/>
        </w:rPr>
      </w:pPr>
    </w:p>
    <w:p w:rsidR="00B241B7" w:rsidRDefault="00B241B7" w:rsidP="00B241B7">
      <w:pPr>
        <w:pStyle w:val="Textnotdefinal"/>
        <w:jc w:val="center"/>
        <w:rPr>
          <w:rFonts w:ascii="Times New Roman" w:hAnsi="Times New Roman"/>
          <w:sz w:val="22"/>
        </w:rPr>
      </w:pPr>
      <w:r>
        <w:rPr>
          <w:rFonts w:ascii="Times New Roman" w:hAnsi="Times New Roman"/>
          <w:sz w:val="22"/>
        </w:rPr>
        <w:t>Han Horatiu-Nicolae</w:t>
      </w: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rPr>
          <w:rFonts w:ascii="Times New Roman" w:hAnsi="Times New Roman"/>
          <w:sz w:val="22"/>
        </w:rPr>
      </w:pPr>
    </w:p>
    <w:p w:rsidR="00B241B7" w:rsidRDefault="00B241B7" w:rsidP="00B241B7">
      <w:pPr>
        <w:pStyle w:val="Textnotdefinal"/>
        <w:jc w:val="center"/>
        <w:rPr>
          <w:rFonts w:ascii="Stencil" w:hAnsi="Stencil"/>
          <w:sz w:val="40"/>
        </w:rPr>
      </w:pPr>
      <w:r>
        <w:rPr>
          <w:rFonts w:ascii="Stencil" w:hAnsi="Stencil"/>
          <w:sz w:val="40"/>
        </w:rPr>
        <w:lastRenderedPageBreak/>
        <w:t>COMUNA LIVEZILE</w:t>
      </w:r>
    </w:p>
    <w:p w:rsidR="00B241B7" w:rsidRDefault="00B241B7" w:rsidP="00B241B7">
      <w:pPr>
        <w:pStyle w:val="Textnotdefinal"/>
        <w:jc w:val="center"/>
        <w:rPr>
          <w:rFonts w:ascii="Times New Roman" w:hAnsi="Times New Roman"/>
          <w:i/>
          <w:sz w:val="22"/>
        </w:rPr>
      </w:pPr>
      <w:r>
        <w:rPr>
          <w:rFonts w:ascii="Times New Roman" w:hAnsi="Times New Roman"/>
          <w:i/>
          <w:sz w:val="22"/>
        </w:rPr>
        <w:t>Adresa:</w:t>
      </w:r>
    </w:p>
    <w:p w:rsidR="00B241B7" w:rsidRDefault="00B241B7" w:rsidP="00B241B7">
      <w:pPr>
        <w:pStyle w:val="Textnotdefinal"/>
        <w:jc w:val="center"/>
        <w:rPr>
          <w:rFonts w:ascii="Times New Roman" w:hAnsi="Times New Roman"/>
          <w:i/>
          <w:sz w:val="22"/>
        </w:rPr>
      </w:pPr>
      <w:r>
        <w:rPr>
          <w:rFonts w:ascii="Times New Roman" w:hAnsi="Times New Roman"/>
          <w:i/>
          <w:sz w:val="22"/>
        </w:rPr>
        <w:t>Telefon:</w:t>
      </w:r>
    </w:p>
    <w:p w:rsidR="00B241B7" w:rsidRDefault="00B241B7" w:rsidP="00B241B7">
      <w:pPr>
        <w:pStyle w:val="Textnotdefinal"/>
        <w:jc w:val="center"/>
        <w:rPr>
          <w:rFonts w:ascii="Times New Roman" w:hAnsi="Times New Roman"/>
          <w:i/>
          <w:sz w:val="22"/>
        </w:rPr>
      </w:pPr>
      <w:r>
        <w:rPr>
          <w:rFonts w:ascii="Times New Roman" w:hAnsi="Times New Roman"/>
          <w:i/>
          <w:sz w:val="22"/>
        </w:rPr>
        <w:t>E-mail:</w:t>
      </w:r>
    </w:p>
    <w:p w:rsidR="00B241B7" w:rsidRDefault="00B241B7" w:rsidP="00B241B7">
      <w:pPr>
        <w:pStyle w:val="Textnotdefinal"/>
        <w:jc w:val="center"/>
        <w:rPr>
          <w:rFonts w:ascii="Times New Roman" w:hAnsi="Times New Roman"/>
          <w:i/>
          <w:sz w:val="22"/>
        </w:rPr>
      </w:pPr>
    </w:p>
    <w:p w:rsidR="00B241B7" w:rsidRDefault="00B241B7" w:rsidP="00B241B7">
      <w:pPr>
        <w:pStyle w:val="Textnotdefinal"/>
        <w:jc w:val="center"/>
        <w:rPr>
          <w:rFonts w:ascii="Times New Roman" w:hAnsi="Times New Roman"/>
          <w:i/>
          <w:sz w:val="22"/>
        </w:rPr>
      </w:pPr>
    </w:p>
    <w:p w:rsidR="00B241B7" w:rsidRDefault="00B241B7" w:rsidP="00B241B7">
      <w:pPr>
        <w:pStyle w:val="Textnotdefinal"/>
        <w:jc w:val="center"/>
        <w:rPr>
          <w:rFonts w:ascii="Times New Roman" w:hAnsi="Times New Roman"/>
          <w:b/>
          <w:sz w:val="22"/>
        </w:rPr>
      </w:pPr>
      <w:r>
        <w:rPr>
          <w:rFonts w:ascii="Times New Roman" w:hAnsi="Times New Roman"/>
          <w:b/>
          <w:sz w:val="22"/>
        </w:rPr>
        <w:t>ANUN</w:t>
      </w:r>
      <w:r>
        <w:rPr>
          <w:rFonts w:ascii="Tahoma" w:hAnsi="Tahoma" w:cs="Tahoma"/>
          <w:b/>
          <w:sz w:val="22"/>
        </w:rPr>
        <w:t>Ț</w:t>
      </w:r>
    </w:p>
    <w:p w:rsidR="00B241B7" w:rsidRDefault="00B241B7" w:rsidP="00B241B7">
      <w:pPr>
        <w:pStyle w:val="Textnotdefinal"/>
        <w:jc w:val="center"/>
        <w:rPr>
          <w:rFonts w:ascii="Times New Roman" w:hAnsi="Times New Roman"/>
          <w:b/>
          <w:sz w:val="22"/>
        </w:rPr>
      </w:pPr>
    </w:p>
    <w:p w:rsidR="00B241B7" w:rsidRDefault="00B241B7" w:rsidP="00B241B7">
      <w:pPr>
        <w:pStyle w:val="Textnotdefinal"/>
        <w:jc w:val="center"/>
        <w:rPr>
          <w:rFonts w:ascii="Times New Roman" w:hAnsi="Times New Roman"/>
          <w:sz w:val="22"/>
        </w:rPr>
      </w:pPr>
    </w:p>
    <w:p w:rsidR="00B241B7" w:rsidRDefault="00B241B7" w:rsidP="00B241B7">
      <w:pPr>
        <w:pStyle w:val="Textnotdefinal"/>
        <w:rPr>
          <w:rFonts w:ascii="Times New Roman" w:hAnsi="Times New Roman"/>
          <w:sz w:val="22"/>
        </w:rPr>
      </w:pPr>
      <w:r>
        <w:rPr>
          <w:rFonts w:ascii="Times New Roman" w:hAnsi="Times New Roman"/>
          <w:sz w:val="22"/>
        </w:rPr>
        <w:t>În conformitate cu prevederile Legii nr. 52/2003 privind transparen</w:t>
      </w:r>
      <w:r>
        <w:rPr>
          <w:rFonts w:ascii="Tahoma" w:hAnsi="Tahoma" w:cs="Tahoma"/>
          <w:sz w:val="22"/>
        </w:rPr>
        <w:t>ț</w:t>
      </w:r>
      <w:r>
        <w:rPr>
          <w:rFonts w:ascii="Times New Roman" w:hAnsi="Times New Roman"/>
          <w:sz w:val="22"/>
        </w:rPr>
        <w:t>a decizională în administra</w:t>
      </w:r>
      <w:r>
        <w:rPr>
          <w:rFonts w:ascii="Tahoma" w:hAnsi="Tahoma" w:cs="Tahoma"/>
          <w:sz w:val="22"/>
        </w:rPr>
        <w:t>ț</w:t>
      </w:r>
      <w:r>
        <w:rPr>
          <w:rFonts w:ascii="Times New Roman" w:hAnsi="Times New Roman"/>
          <w:sz w:val="22"/>
        </w:rPr>
        <w:t>ia publică locală, se aduce la cuno</w:t>
      </w:r>
      <w:r>
        <w:rPr>
          <w:rFonts w:ascii="Tahoma" w:hAnsi="Tahoma" w:cs="Tahoma"/>
          <w:sz w:val="22"/>
        </w:rPr>
        <w:t>ș</w:t>
      </w:r>
      <w:r>
        <w:rPr>
          <w:rFonts w:ascii="Times New Roman" w:hAnsi="Times New Roman"/>
          <w:sz w:val="22"/>
        </w:rPr>
        <w:t>tin</w:t>
      </w:r>
      <w:r>
        <w:rPr>
          <w:rFonts w:ascii="Tahoma" w:hAnsi="Tahoma" w:cs="Tahoma"/>
          <w:sz w:val="22"/>
        </w:rPr>
        <w:t>ț</w:t>
      </w:r>
      <w:r>
        <w:rPr>
          <w:rFonts w:ascii="Times New Roman" w:hAnsi="Times New Roman"/>
          <w:sz w:val="22"/>
        </w:rPr>
        <w:t>a publică următorul proiect de act normativ:</w:t>
      </w:r>
    </w:p>
    <w:p w:rsidR="00B241B7" w:rsidRDefault="00B241B7" w:rsidP="00B241B7">
      <w:pPr>
        <w:pStyle w:val="Textnotdefinal"/>
        <w:rPr>
          <w:rFonts w:ascii="Times New Roman" w:hAnsi="Times New Roman"/>
          <w:sz w:val="22"/>
        </w:rPr>
      </w:pPr>
    </w:p>
    <w:p w:rsidR="00B241B7" w:rsidRDefault="00B241B7" w:rsidP="00B241B7">
      <w:pPr>
        <w:pStyle w:val="Textnotdefinal"/>
        <w:numPr>
          <w:ilvl w:val="0"/>
          <w:numId w:val="39"/>
        </w:numPr>
        <w:rPr>
          <w:rFonts w:ascii="Times New Roman" w:hAnsi="Times New Roman"/>
          <w:sz w:val="22"/>
        </w:rPr>
      </w:pPr>
      <w:r>
        <w:rPr>
          <w:rFonts w:ascii="Times New Roman" w:hAnsi="Times New Roman"/>
          <w:b/>
          <w:sz w:val="22"/>
          <w:u w:val="single"/>
        </w:rPr>
        <w:t>Proiect de hotărâre pentru acordarea de subven</w:t>
      </w:r>
      <w:r>
        <w:rPr>
          <w:rFonts w:ascii="Tahoma" w:hAnsi="Tahoma" w:cs="Tahoma"/>
          <w:b/>
          <w:sz w:val="22"/>
          <w:u w:val="single"/>
        </w:rPr>
        <w:t>ț</w:t>
      </w:r>
      <w:r>
        <w:rPr>
          <w:rFonts w:ascii="Times New Roman" w:hAnsi="Times New Roman"/>
          <w:b/>
          <w:sz w:val="22"/>
          <w:u w:val="single"/>
        </w:rPr>
        <w:t>ii din bugetul Comunei Livezile, asocia</w:t>
      </w:r>
      <w:r>
        <w:rPr>
          <w:rFonts w:ascii="Tahoma" w:hAnsi="Tahoma" w:cs="Tahoma"/>
          <w:b/>
          <w:sz w:val="22"/>
          <w:u w:val="single"/>
        </w:rPr>
        <w:t>ț</w:t>
      </w:r>
      <w:r>
        <w:rPr>
          <w:rFonts w:ascii="Times New Roman" w:hAnsi="Times New Roman"/>
          <w:b/>
          <w:sz w:val="22"/>
          <w:u w:val="single"/>
        </w:rPr>
        <w:t xml:space="preserve">iilor </w:t>
      </w:r>
      <w:r>
        <w:rPr>
          <w:rFonts w:ascii="Tahoma" w:hAnsi="Tahoma" w:cs="Tahoma"/>
          <w:b/>
          <w:sz w:val="22"/>
          <w:u w:val="single"/>
        </w:rPr>
        <w:t>ș</w:t>
      </w:r>
      <w:r>
        <w:rPr>
          <w:rFonts w:ascii="Times New Roman" w:hAnsi="Times New Roman"/>
          <w:b/>
          <w:sz w:val="22"/>
          <w:u w:val="single"/>
        </w:rPr>
        <w:t>i funda</w:t>
      </w:r>
      <w:r>
        <w:rPr>
          <w:rFonts w:ascii="Tahoma" w:hAnsi="Tahoma" w:cs="Tahoma"/>
          <w:b/>
          <w:sz w:val="22"/>
          <w:u w:val="single"/>
        </w:rPr>
        <w:t>ț</w:t>
      </w:r>
      <w:r>
        <w:rPr>
          <w:rFonts w:ascii="Times New Roman" w:hAnsi="Times New Roman"/>
          <w:b/>
          <w:sz w:val="22"/>
          <w:u w:val="single"/>
        </w:rPr>
        <w:t>iilor române cu personalitate juridică, care înfiin</w:t>
      </w:r>
      <w:r>
        <w:rPr>
          <w:rFonts w:ascii="Tahoma" w:hAnsi="Tahoma" w:cs="Tahoma"/>
          <w:b/>
          <w:sz w:val="22"/>
          <w:u w:val="single"/>
        </w:rPr>
        <w:t>ț</w:t>
      </w:r>
      <w:r>
        <w:rPr>
          <w:rFonts w:ascii="Times New Roman" w:hAnsi="Times New Roman"/>
          <w:b/>
          <w:sz w:val="22"/>
          <w:u w:val="single"/>
        </w:rPr>
        <w:t xml:space="preserve">ează </w:t>
      </w:r>
      <w:r>
        <w:rPr>
          <w:rFonts w:ascii="Tahoma" w:hAnsi="Tahoma" w:cs="Tahoma"/>
          <w:b/>
          <w:sz w:val="22"/>
          <w:u w:val="single"/>
        </w:rPr>
        <w:t>ș</w:t>
      </w:r>
      <w:r>
        <w:rPr>
          <w:rFonts w:ascii="Times New Roman" w:hAnsi="Times New Roman"/>
          <w:b/>
          <w:sz w:val="22"/>
          <w:u w:val="single"/>
        </w:rPr>
        <w:t>i administrează unită</w:t>
      </w:r>
      <w:r>
        <w:rPr>
          <w:rFonts w:ascii="Tahoma" w:hAnsi="Tahoma" w:cs="Tahoma"/>
          <w:b/>
          <w:sz w:val="22"/>
          <w:u w:val="single"/>
        </w:rPr>
        <w:t>ț</w:t>
      </w:r>
      <w:r>
        <w:rPr>
          <w:rFonts w:ascii="Times New Roman" w:hAnsi="Times New Roman"/>
          <w:b/>
          <w:sz w:val="22"/>
          <w:u w:val="single"/>
        </w:rPr>
        <w:t>i de asisten</w:t>
      </w:r>
      <w:r>
        <w:rPr>
          <w:rFonts w:ascii="Tahoma" w:hAnsi="Tahoma" w:cs="Tahoma"/>
          <w:b/>
          <w:sz w:val="22"/>
          <w:u w:val="single"/>
        </w:rPr>
        <w:t>ț</w:t>
      </w:r>
      <w:r>
        <w:rPr>
          <w:rFonts w:ascii="Times New Roman" w:hAnsi="Times New Roman"/>
          <w:b/>
          <w:sz w:val="22"/>
          <w:u w:val="single"/>
        </w:rPr>
        <w:t>ă socială de interes local</w:t>
      </w:r>
    </w:p>
    <w:p w:rsidR="00B241B7" w:rsidRDefault="00B241B7" w:rsidP="00B241B7">
      <w:pPr>
        <w:pStyle w:val="Textnotdefinal"/>
        <w:rPr>
          <w:rFonts w:ascii="Times New Roman" w:hAnsi="Times New Roman"/>
          <w:b/>
          <w:sz w:val="22"/>
          <w:u w:val="single"/>
        </w:rPr>
      </w:pPr>
    </w:p>
    <w:p w:rsidR="00B241B7" w:rsidRDefault="00B241B7" w:rsidP="00B241B7">
      <w:pPr>
        <w:pStyle w:val="Textnotdefinal"/>
        <w:rPr>
          <w:rFonts w:ascii="Times New Roman" w:hAnsi="Times New Roman"/>
          <w:b/>
          <w:sz w:val="22"/>
          <w:u w:val="single"/>
        </w:rPr>
      </w:pPr>
    </w:p>
    <w:p w:rsidR="00B241B7" w:rsidRDefault="00B241B7" w:rsidP="00B241B7">
      <w:pPr>
        <w:pStyle w:val="Textnotdefinal"/>
        <w:jc w:val="center"/>
        <w:rPr>
          <w:rFonts w:ascii="Times New Roman" w:hAnsi="Times New Roman"/>
          <w:b/>
          <w:i/>
          <w:sz w:val="22"/>
        </w:rPr>
      </w:pPr>
      <w:r>
        <w:rPr>
          <w:rFonts w:ascii="Times New Roman" w:hAnsi="Times New Roman"/>
          <w:b/>
          <w:i/>
          <w:sz w:val="22"/>
        </w:rPr>
        <w:t>REFERAT</w:t>
      </w:r>
    </w:p>
    <w:p w:rsidR="00B241B7" w:rsidRDefault="00B241B7" w:rsidP="00B241B7">
      <w:pPr>
        <w:pStyle w:val="Textnotdefinal"/>
        <w:ind w:left="720" w:firstLine="720"/>
        <w:jc w:val="center"/>
        <w:rPr>
          <w:rFonts w:ascii="Times New Roman" w:hAnsi="Times New Roman"/>
          <w:i/>
          <w:sz w:val="22"/>
        </w:rPr>
      </w:pPr>
      <w:r>
        <w:rPr>
          <w:rFonts w:ascii="Times New Roman" w:hAnsi="Times New Roman"/>
          <w:i/>
          <w:sz w:val="22"/>
        </w:rPr>
        <w:t>Pentru acordarea de subven</w:t>
      </w:r>
      <w:r>
        <w:rPr>
          <w:rFonts w:ascii="Tahoma" w:hAnsi="Tahoma" w:cs="Tahoma"/>
          <w:i/>
          <w:sz w:val="22"/>
        </w:rPr>
        <w:t>ț</w:t>
      </w:r>
      <w:r>
        <w:rPr>
          <w:rFonts w:ascii="Times New Roman" w:hAnsi="Times New Roman"/>
          <w:i/>
          <w:sz w:val="22"/>
        </w:rPr>
        <w:t>ii din bugetul Comunei Livezile, asocia</w:t>
      </w:r>
      <w:r>
        <w:rPr>
          <w:rFonts w:ascii="Tahoma" w:hAnsi="Tahoma" w:cs="Tahoma"/>
          <w:i/>
          <w:sz w:val="22"/>
        </w:rPr>
        <w:t>ț</w:t>
      </w:r>
      <w:r>
        <w:rPr>
          <w:rFonts w:ascii="Times New Roman" w:hAnsi="Times New Roman"/>
          <w:i/>
          <w:sz w:val="22"/>
        </w:rPr>
        <w:t xml:space="preserve">iilor </w:t>
      </w:r>
      <w:r>
        <w:rPr>
          <w:rFonts w:ascii="Tahoma" w:hAnsi="Tahoma" w:cs="Tahoma"/>
          <w:i/>
          <w:sz w:val="22"/>
        </w:rPr>
        <w:t>ș</w:t>
      </w:r>
      <w:r>
        <w:rPr>
          <w:rFonts w:ascii="Times New Roman" w:hAnsi="Times New Roman"/>
          <w:i/>
          <w:sz w:val="22"/>
        </w:rPr>
        <w:t>i funda</w:t>
      </w:r>
      <w:r>
        <w:rPr>
          <w:rFonts w:ascii="Tahoma" w:hAnsi="Tahoma" w:cs="Tahoma"/>
          <w:i/>
          <w:sz w:val="22"/>
        </w:rPr>
        <w:t>ț</w:t>
      </w:r>
      <w:r>
        <w:rPr>
          <w:rFonts w:ascii="Times New Roman" w:hAnsi="Times New Roman"/>
          <w:i/>
          <w:sz w:val="22"/>
        </w:rPr>
        <w:t>iilor române cu peroanlitate juridică, care înfiin</w:t>
      </w:r>
      <w:r>
        <w:rPr>
          <w:rFonts w:ascii="Tahoma" w:hAnsi="Tahoma" w:cs="Tahoma"/>
          <w:i/>
          <w:sz w:val="22"/>
        </w:rPr>
        <w:t>ț</w:t>
      </w:r>
      <w:r>
        <w:rPr>
          <w:rFonts w:ascii="Times New Roman" w:hAnsi="Times New Roman"/>
          <w:i/>
          <w:sz w:val="22"/>
        </w:rPr>
        <w:t xml:space="preserve">ează </w:t>
      </w:r>
      <w:r>
        <w:rPr>
          <w:rFonts w:ascii="Tahoma" w:hAnsi="Tahoma" w:cs="Tahoma"/>
          <w:i/>
          <w:sz w:val="22"/>
        </w:rPr>
        <w:t>ș</w:t>
      </w:r>
      <w:r>
        <w:rPr>
          <w:rFonts w:ascii="Times New Roman" w:hAnsi="Times New Roman"/>
          <w:i/>
          <w:sz w:val="22"/>
        </w:rPr>
        <w:t>i administrează unită</w:t>
      </w:r>
      <w:r>
        <w:rPr>
          <w:rFonts w:ascii="Tahoma" w:hAnsi="Tahoma" w:cs="Tahoma"/>
          <w:i/>
          <w:sz w:val="22"/>
        </w:rPr>
        <w:t>ț</w:t>
      </w:r>
      <w:r>
        <w:rPr>
          <w:rFonts w:ascii="Times New Roman" w:hAnsi="Times New Roman"/>
          <w:i/>
          <w:sz w:val="22"/>
        </w:rPr>
        <w:t>i de asisten</w:t>
      </w:r>
      <w:r>
        <w:rPr>
          <w:rFonts w:ascii="Tahoma" w:hAnsi="Tahoma" w:cs="Tahoma"/>
          <w:i/>
          <w:sz w:val="22"/>
        </w:rPr>
        <w:t>ț</w:t>
      </w:r>
      <w:r>
        <w:rPr>
          <w:rFonts w:ascii="Times New Roman" w:hAnsi="Times New Roman"/>
          <w:i/>
          <w:sz w:val="22"/>
        </w:rPr>
        <w:t>ă socială de interes local</w:t>
      </w:r>
    </w:p>
    <w:p w:rsidR="00B241B7" w:rsidRDefault="00B241B7" w:rsidP="00B241B7">
      <w:pPr>
        <w:pStyle w:val="Textnotdefinal"/>
        <w:rPr>
          <w:rFonts w:ascii="Times New Roman" w:hAnsi="Times New Roman"/>
          <w:sz w:val="22"/>
        </w:rPr>
      </w:pPr>
    </w:p>
    <w:p w:rsidR="00B241B7" w:rsidRDefault="00B241B7" w:rsidP="00B241B7">
      <w:pPr>
        <w:pStyle w:val="Textnotdefinal"/>
        <w:ind w:firstLine="720"/>
        <w:jc w:val="both"/>
        <w:rPr>
          <w:rFonts w:ascii="Times New Roman" w:hAnsi="Times New Roman"/>
          <w:sz w:val="22"/>
        </w:rPr>
      </w:pPr>
      <w:r>
        <w:rPr>
          <w:rFonts w:ascii="Times New Roman" w:hAnsi="Times New Roman"/>
          <w:sz w:val="22"/>
        </w:rPr>
        <w:t>Legea nr. 34.1998 stabileste modul de acordare a unor subven</w:t>
      </w:r>
      <w:r>
        <w:rPr>
          <w:rFonts w:ascii="Tahoma" w:hAnsi="Tahoma" w:cs="Tahoma"/>
          <w:sz w:val="22"/>
        </w:rPr>
        <w:t>ț</w:t>
      </w:r>
      <w:r>
        <w:rPr>
          <w:rFonts w:ascii="Times New Roman" w:hAnsi="Times New Roman"/>
          <w:sz w:val="22"/>
        </w:rPr>
        <w:t>ii asocia</w:t>
      </w:r>
      <w:r>
        <w:rPr>
          <w:rFonts w:ascii="Tahoma" w:hAnsi="Tahoma" w:cs="Tahoma"/>
          <w:sz w:val="22"/>
        </w:rPr>
        <w:t>ț</w:t>
      </w:r>
      <w:r>
        <w:rPr>
          <w:rFonts w:ascii="Times New Roman" w:hAnsi="Times New Roman"/>
          <w:sz w:val="22"/>
        </w:rPr>
        <w:t xml:space="preserve">iilor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iilor române cu personalitate juridică care înfiin</w:t>
      </w:r>
      <w:r>
        <w:rPr>
          <w:rFonts w:ascii="Tahoma" w:hAnsi="Tahoma" w:cs="Tahoma"/>
          <w:sz w:val="22"/>
        </w:rPr>
        <w:t>ț</w:t>
      </w:r>
      <w:r>
        <w:rPr>
          <w:rFonts w:ascii="Times New Roman" w:hAnsi="Times New Roman"/>
          <w:sz w:val="22"/>
        </w:rPr>
        <w:t xml:space="preserve">ează </w:t>
      </w:r>
      <w:r>
        <w:rPr>
          <w:rFonts w:ascii="Tahoma" w:hAnsi="Tahoma" w:cs="Tahoma"/>
          <w:sz w:val="22"/>
        </w:rPr>
        <w:t>ș</w:t>
      </w:r>
      <w:r>
        <w:rPr>
          <w:rFonts w:ascii="Times New Roman" w:hAnsi="Times New Roman"/>
          <w:sz w:val="22"/>
        </w:rPr>
        <w:t>i administrează unită</w:t>
      </w:r>
      <w:r>
        <w:rPr>
          <w:rFonts w:ascii="Tahoma" w:hAnsi="Tahoma" w:cs="Tahoma"/>
          <w:sz w:val="22"/>
        </w:rPr>
        <w:t>ț</w:t>
      </w:r>
      <w:r>
        <w:rPr>
          <w:rFonts w:ascii="Times New Roman" w:hAnsi="Times New Roman"/>
          <w:sz w:val="22"/>
        </w:rPr>
        <w:t>i de asisten</w:t>
      </w:r>
      <w:r>
        <w:rPr>
          <w:rFonts w:ascii="Tahoma" w:hAnsi="Tahoma" w:cs="Tahoma"/>
          <w:sz w:val="22"/>
        </w:rPr>
        <w:t>ț</w:t>
      </w:r>
      <w:r>
        <w:rPr>
          <w:rFonts w:ascii="Times New Roman" w:hAnsi="Times New Roman"/>
          <w:sz w:val="22"/>
        </w:rPr>
        <w:t>ă socială, stabile</w:t>
      </w:r>
      <w:r>
        <w:rPr>
          <w:rFonts w:ascii="Tahoma" w:hAnsi="Tahoma" w:cs="Tahoma"/>
          <w:sz w:val="22"/>
        </w:rPr>
        <w:t>ș</w:t>
      </w:r>
      <w:r>
        <w:rPr>
          <w:rFonts w:ascii="Times New Roman" w:hAnsi="Times New Roman"/>
          <w:sz w:val="22"/>
        </w:rPr>
        <w:t xml:space="preserve">te principiile, cadrul general </w:t>
      </w:r>
      <w:r>
        <w:rPr>
          <w:rFonts w:ascii="Tahoma" w:hAnsi="Tahoma" w:cs="Tahoma"/>
          <w:sz w:val="22"/>
        </w:rPr>
        <w:t>ș</w:t>
      </w:r>
      <w:r>
        <w:rPr>
          <w:rFonts w:ascii="Times New Roman" w:hAnsi="Times New Roman"/>
          <w:sz w:val="22"/>
        </w:rPr>
        <w:t>i procedura pentru atribuirea contractelor de finan</w:t>
      </w:r>
      <w:r>
        <w:rPr>
          <w:rFonts w:ascii="Tahoma" w:hAnsi="Tahoma" w:cs="Tahoma"/>
          <w:sz w:val="22"/>
        </w:rPr>
        <w:t>ț</w:t>
      </w:r>
      <w:r>
        <w:rPr>
          <w:rFonts w:ascii="Times New Roman" w:hAnsi="Times New Roman"/>
          <w:sz w:val="22"/>
        </w:rPr>
        <w:t xml:space="preserve">are din fonduri publice, precum </w:t>
      </w:r>
      <w:r>
        <w:rPr>
          <w:rFonts w:ascii="Tahoma" w:hAnsi="Tahoma" w:cs="Tahoma"/>
          <w:sz w:val="22"/>
        </w:rPr>
        <w:t>ș</w:t>
      </w:r>
      <w:r>
        <w:rPr>
          <w:rFonts w:ascii="Times New Roman" w:hAnsi="Times New Roman"/>
          <w:sz w:val="22"/>
        </w:rPr>
        <w:t>i căile de atac ale actului sau deciziei autorită</w:t>
      </w:r>
      <w:r>
        <w:rPr>
          <w:rFonts w:ascii="Tahoma" w:hAnsi="Tahoma" w:cs="Tahoma"/>
          <w:sz w:val="22"/>
        </w:rPr>
        <w:t>ț</w:t>
      </w:r>
      <w:r>
        <w:rPr>
          <w:rFonts w:ascii="Times New Roman" w:hAnsi="Times New Roman"/>
          <w:sz w:val="22"/>
        </w:rPr>
        <w:t>ilor finan</w:t>
      </w:r>
      <w:r>
        <w:rPr>
          <w:rFonts w:ascii="Tahoma" w:hAnsi="Tahoma" w:cs="Tahoma"/>
          <w:sz w:val="22"/>
        </w:rPr>
        <w:t>ț</w:t>
      </w:r>
      <w:r>
        <w:rPr>
          <w:rFonts w:ascii="Times New Roman" w:hAnsi="Times New Roman"/>
          <w:sz w:val="22"/>
        </w:rPr>
        <w:t>atoare care aplică procedura de atribuire a contractelor de finan</w:t>
      </w:r>
      <w:r>
        <w:rPr>
          <w:rFonts w:ascii="Tahoma" w:hAnsi="Tahoma" w:cs="Tahoma"/>
          <w:sz w:val="22"/>
        </w:rPr>
        <w:t>ț</w:t>
      </w:r>
      <w:r>
        <w:rPr>
          <w:rFonts w:ascii="Times New Roman" w:hAnsi="Times New Roman"/>
          <w:sz w:val="22"/>
        </w:rPr>
        <w:t>are.</w:t>
      </w:r>
    </w:p>
    <w:p w:rsidR="00B241B7" w:rsidRDefault="00B241B7" w:rsidP="00B241B7">
      <w:pPr>
        <w:pStyle w:val="Textnotdefinal"/>
        <w:jc w:val="both"/>
        <w:rPr>
          <w:rFonts w:ascii="Times New Roman" w:hAnsi="Times New Roman"/>
          <w:sz w:val="22"/>
        </w:rPr>
      </w:pPr>
      <w:r>
        <w:rPr>
          <w:rFonts w:ascii="Times New Roman" w:hAnsi="Times New Roman"/>
          <w:sz w:val="22"/>
        </w:rPr>
        <w:tab/>
      </w:r>
    </w:p>
    <w:p w:rsidR="00B241B7" w:rsidRDefault="00B241B7" w:rsidP="00B241B7">
      <w:pPr>
        <w:pStyle w:val="Textnotdefinal"/>
        <w:jc w:val="both"/>
        <w:rPr>
          <w:rFonts w:ascii="Times New Roman" w:hAnsi="Times New Roman"/>
          <w:i/>
          <w:sz w:val="22"/>
        </w:rPr>
      </w:pPr>
      <w:r>
        <w:rPr>
          <w:rFonts w:ascii="Times New Roman" w:hAnsi="Times New Roman"/>
          <w:sz w:val="22"/>
        </w:rPr>
        <w:tab/>
        <w:t>În prezent, în domeniul asisten</w:t>
      </w:r>
      <w:r>
        <w:rPr>
          <w:rFonts w:ascii="Tahoma" w:hAnsi="Tahoma" w:cs="Tahoma"/>
          <w:sz w:val="22"/>
        </w:rPr>
        <w:t>ț</w:t>
      </w:r>
      <w:r>
        <w:rPr>
          <w:rFonts w:ascii="Times New Roman" w:hAnsi="Times New Roman"/>
          <w:sz w:val="22"/>
        </w:rPr>
        <w:t>ei sociale, art. 12 din Ordonan</w:t>
      </w:r>
      <w:r>
        <w:rPr>
          <w:rFonts w:ascii="Tahoma" w:hAnsi="Tahoma" w:cs="Tahoma"/>
          <w:sz w:val="22"/>
        </w:rPr>
        <w:t>ț</w:t>
      </w:r>
      <w:r>
        <w:rPr>
          <w:rFonts w:ascii="Times New Roman" w:hAnsi="Times New Roman"/>
          <w:sz w:val="22"/>
        </w:rPr>
        <w:t xml:space="preserve">a nr. 68/2003 privind serviciile sociale, cu modificările </w:t>
      </w:r>
      <w:r>
        <w:rPr>
          <w:rFonts w:ascii="Tahoma" w:hAnsi="Tahoma" w:cs="Tahoma"/>
          <w:sz w:val="22"/>
        </w:rPr>
        <w:t>ș</w:t>
      </w:r>
      <w:r>
        <w:rPr>
          <w:rFonts w:ascii="Times New Roman" w:hAnsi="Times New Roman"/>
          <w:sz w:val="22"/>
        </w:rPr>
        <w:t xml:space="preserve">i completările ulterioare, prevede că </w:t>
      </w:r>
      <w:r>
        <w:rPr>
          <w:rFonts w:ascii="Times New Roman" w:hAnsi="Times New Roman"/>
          <w:i/>
          <w:sz w:val="22"/>
        </w:rPr>
        <w:t>„ (1) Serviciul public de asisten</w:t>
      </w:r>
      <w:r>
        <w:rPr>
          <w:rFonts w:ascii="Tahoma" w:hAnsi="Tahoma" w:cs="Tahoma"/>
          <w:i/>
          <w:sz w:val="22"/>
        </w:rPr>
        <w:t>ț</w:t>
      </w:r>
      <w:r>
        <w:rPr>
          <w:rFonts w:ascii="Times New Roman" w:hAnsi="Times New Roman"/>
          <w:i/>
          <w:sz w:val="22"/>
        </w:rPr>
        <w:t>ă socială, organizat la nivel local, are responsabilitatea creării, men</w:t>
      </w:r>
      <w:r>
        <w:rPr>
          <w:rFonts w:ascii="Tahoma" w:hAnsi="Tahoma" w:cs="Tahoma"/>
          <w:i/>
          <w:sz w:val="22"/>
        </w:rPr>
        <w:t>ț</w:t>
      </w:r>
      <w:r>
        <w:rPr>
          <w:rFonts w:ascii="Times New Roman" w:hAnsi="Times New Roman"/>
          <w:i/>
          <w:sz w:val="22"/>
        </w:rPr>
        <w:t xml:space="preserve">inerii </w:t>
      </w:r>
      <w:r>
        <w:rPr>
          <w:rFonts w:ascii="Tahoma" w:hAnsi="Tahoma" w:cs="Tahoma"/>
          <w:i/>
          <w:sz w:val="22"/>
        </w:rPr>
        <w:t>ș</w:t>
      </w:r>
      <w:r>
        <w:rPr>
          <w:rFonts w:ascii="Times New Roman" w:hAnsi="Times New Roman"/>
          <w:i/>
          <w:sz w:val="22"/>
        </w:rPr>
        <w:t>i dezvoltării serviciilor sociale cu caracter primar, în func</w:t>
      </w:r>
      <w:r>
        <w:rPr>
          <w:rFonts w:ascii="Tahoma" w:hAnsi="Tahoma" w:cs="Tahoma"/>
          <w:i/>
          <w:sz w:val="22"/>
        </w:rPr>
        <w:t>ț</w:t>
      </w:r>
      <w:r>
        <w:rPr>
          <w:rFonts w:ascii="Times New Roman" w:hAnsi="Times New Roman"/>
          <w:i/>
          <w:sz w:val="22"/>
        </w:rPr>
        <w:t>ie de nevoile sociale identificate, cu scopul prioritar de sus</w:t>
      </w:r>
      <w:r>
        <w:rPr>
          <w:rFonts w:ascii="Tahoma" w:hAnsi="Tahoma" w:cs="Tahoma"/>
          <w:i/>
          <w:sz w:val="22"/>
        </w:rPr>
        <w:t>ț</w:t>
      </w:r>
      <w:r>
        <w:rPr>
          <w:rFonts w:ascii="Times New Roman" w:hAnsi="Times New Roman"/>
          <w:i/>
          <w:sz w:val="22"/>
        </w:rPr>
        <w:t>inere a func</w:t>
      </w:r>
      <w:r>
        <w:rPr>
          <w:rFonts w:ascii="Tahoma" w:hAnsi="Tahoma" w:cs="Tahoma"/>
          <w:i/>
          <w:sz w:val="22"/>
        </w:rPr>
        <w:t>ț</w:t>
      </w:r>
      <w:r>
        <w:rPr>
          <w:rFonts w:ascii="Times New Roman" w:hAnsi="Times New Roman"/>
          <w:i/>
          <w:sz w:val="22"/>
        </w:rPr>
        <w:t>ionalită</w:t>
      </w:r>
      <w:r>
        <w:rPr>
          <w:rFonts w:ascii="Tahoma" w:hAnsi="Tahoma" w:cs="Tahoma"/>
          <w:i/>
          <w:sz w:val="22"/>
        </w:rPr>
        <w:t>ț</w:t>
      </w:r>
      <w:r>
        <w:rPr>
          <w:rFonts w:ascii="Times New Roman" w:hAnsi="Times New Roman"/>
          <w:i/>
          <w:sz w:val="22"/>
        </w:rPr>
        <w:t>ii sociale a persoanei în mediul propriu de via</w:t>
      </w:r>
      <w:r>
        <w:rPr>
          <w:rFonts w:ascii="Tahoma" w:hAnsi="Tahoma" w:cs="Tahoma"/>
          <w:i/>
          <w:sz w:val="22"/>
        </w:rPr>
        <w:t>ț</w:t>
      </w:r>
      <w:r>
        <w:rPr>
          <w:rFonts w:ascii="Times New Roman" w:hAnsi="Times New Roman"/>
          <w:i/>
          <w:sz w:val="22"/>
        </w:rPr>
        <w:t xml:space="preserve">ă, familial </w:t>
      </w:r>
      <w:r>
        <w:rPr>
          <w:rFonts w:ascii="Tahoma" w:hAnsi="Tahoma" w:cs="Tahoma"/>
          <w:i/>
          <w:sz w:val="22"/>
        </w:rPr>
        <w:t>ș</w:t>
      </w:r>
      <w:r>
        <w:rPr>
          <w:rFonts w:ascii="Times New Roman" w:hAnsi="Times New Roman"/>
          <w:i/>
          <w:sz w:val="22"/>
        </w:rPr>
        <w:t xml:space="preserve">i comunitar. </w:t>
      </w:r>
      <w:r>
        <w:rPr>
          <w:rFonts w:ascii="Times New Roman" w:hAnsi="Times New Roman"/>
          <w:sz w:val="22"/>
        </w:rPr>
        <w:t>De asemenea, alin. (3) al aceluia</w:t>
      </w:r>
      <w:r>
        <w:rPr>
          <w:rFonts w:ascii="Tahoma" w:hAnsi="Tahoma" w:cs="Tahoma"/>
          <w:sz w:val="22"/>
        </w:rPr>
        <w:t>ș</w:t>
      </w:r>
      <w:r>
        <w:rPr>
          <w:rFonts w:ascii="Times New Roman" w:hAnsi="Times New Roman"/>
          <w:sz w:val="22"/>
        </w:rPr>
        <w:t xml:space="preserve">i articol statuează ca : </w:t>
      </w:r>
      <w:r>
        <w:rPr>
          <w:rFonts w:ascii="Times New Roman" w:hAnsi="Times New Roman"/>
          <w:i/>
          <w:sz w:val="22"/>
        </w:rPr>
        <w:t>„Serviciile publice de asisten</w:t>
      </w:r>
      <w:r>
        <w:rPr>
          <w:rFonts w:ascii="Tahoma" w:hAnsi="Tahoma" w:cs="Tahoma"/>
          <w:i/>
          <w:sz w:val="22"/>
        </w:rPr>
        <w:t>ț</w:t>
      </w:r>
      <w:r>
        <w:rPr>
          <w:rFonts w:ascii="Times New Roman" w:hAnsi="Times New Roman"/>
          <w:i/>
          <w:sz w:val="22"/>
        </w:rPr>
        <w:t>ă socială, organizate la nivel jude</w:t>
      </w:r>
      <w:r>
        <w:rPr>
          <w:rFonts w:ascii="Tahoma" w:hAnsi="Tahoma" w:cs="Tahoma"/>
          <w:i/>
          <w:sz w:val="22"/>
        </w:rPr>
        <w:t>ț</w:t>
      </w:r>
      <w:r>
        <w:rPr>
          <w:rFonts w:ascii="Times New Roman" w:hAnsi="Times New Roman"/>
          <w:i/>
          <w:sz w:val="22"/>
        </w:rPr>
        <w:t>ean sau local, pot încheia conven</w:t>
      </w:r>
      <w:r>
        <w:rPr>
          <w:rFonts w:ascii="Tahoma" w:hAnsi="Tahoma" w:cs="Tahoma"/>
          <w:i/>
          <w:sz w:val="22"/>
        </w:rPr>
        <w:t>ț</w:t>
      </w:r>
      <w:r>
        <w:rPr>
          <w:rFonts w:ascii="Times New Roman" w:hAnsi="Times New Roman"/>
          <w:i/>
          <w:sz w:val="22"/>
        </w:rPr>
        <w:t>ii de parteneriat între ele, cu al</w:t>
      </w:r>
      <w:r>
        <w:rPr>
          <w:rFonts w:ascii="Tahoma" w:hAnsi="Tahoma" w:cs="Tahoma"/>
          <w:i/>
          <w:sz w:val="22"/>
        </w:rPr>
        <w:t>ț</w:t>
      </w:r>
      <w:r>
        <w:rPr>
          <w:rFonts w:ascii="Times New Roman" w:hAnsi="Times New Roman"/>
          <w:i/>
          <w:sz w:val="22"/>
        </w:rPr>
        <w:t xml:space="preserve">i furnizori de servicii sociale </w:t>
      </w:r>
      <w:r>
        <w:rPr>
          <w:rFonts w:ascii="Tahoma" w:hAnsi="Tahoma" w:cs="Tahoma"/>
          <w:i/>
          <w:sz w:val="22"/>
        </w:rPr>
        <w:t>ș</w:t>
      </w:r>
      <w:r>
        <w:rPr>
          <w:rFonts w:ascii="Times New Roman" w:hAnsi="Times New Roman"/>
          <w:i/>
          <w:sz w:val="22"/>
        </w:rPr>
        <w:t>i contracte de acordare a serviciilor sociale cu furnizorii de servicii sociale prevăzu</w:t>
      </w:r>
      <w:r>
        <w:rPr>
          <w:rFonts w:ascii="Tahoma" w:hAnsi="Tahoma" w:cs="Tahoma"/>
          <w:i/>
          <w:sz w:val="22"/>
        </w:rPr>
        <w:t>ț</w:t>
      </w:r>
      <w:r>
        <w:rPr>
          <w:rFonts w:ascii="Times New Roman" w:hAnsi="Times New Roman"/>
          <w:i/>
          <w:sz w:val="22"/>
        </w:rPr>
        <w:t>i la art. 11.”</w:t>
      </w:r>
    </w:p>
    <w:p w:rsidR="00B241B7" w:rsidRDefault="00B241B7" w:rsidP="00B241B7">
      <w:pPr>
        <w:pStyle w:val="Textnotdefinal"/>
        <w:jc w:val="both"/>
        <w:rPr>
          <w:rFonts w:ascii="Times New Roman" w:hAnsi="Times New Roman"/>
          <w:i/>
          <w:sz w:val="22"/>
        </w:rPr>
      </w:pPr>
    </w:p>
    <w:p w:rsidR="00B241B7" w:rsidRDefault="00B241B7" w:rsidP="00B241B7">
      <w:pPr>
        <w:pStyle w:val="Textnotdefinal"/>
        <w:jc w:val="both"/>
        <w:rPr>
          <w:rFonts w:ascii="Times New Roman" w:hAnsi="Times New Roman"/>
          <w:sz w:val="22"/>
        </w:rPr>
      </w:pPr>
      <w:r>
        <w:rPr>
          <w:rFonts w:ascii="Times New Roman" w:hAnsi="Times New Roman"/>
          <w:i/>
          <w:sz w:val="22"/>
        </w:rPr>
        <w:tab/>
      </w:r>
      <w:r>
        <w:rPr>
          <w:rFonts w:ascii="Times New Roman" w:hAnsi="Times New Roman"/>
          <w:sz w:val="22"/>
        </w:rPr>
        <w:t xml:space="preserve">Potrivit art. 36 alin (6), lit. a) pct. 2 </w:t>
      </w:r>
      <w:r>
        <w:rPr>
          <w:rFonts w:ascii="Tahoma" w:hAnsi="Tahoma" w:cs="Tahoma"/>
          <w:sz w:val="22"/>
        </w:rPr>
        <w:t>ș</w:t>
      </w:r>
      <w:r>
        <w:rPr>
          <w:rFonts w:ascii="Times New Roman" w:hAnsi="Times New Roman"/>
          <w:sz w:val="22"/>
        </w:rPr>
        <w:t>i art. 45 din Legea nr. 215/2001 a administra</w:t>
      </w:r>
      <w:r>
        <w:rPr>
          <w:rFonts w:ascii="Tahoma" w:hAnsi="Tahoma" w:cs="Tahoma"/>
          <w:sz w:val="22"/>
        </w:rPr>
        <w:t>ț</w:t>
      </w:r>
      <w:r>
        <w:rPr>
          <w:rFonts w:ascii="Times New Roman" w:hAnsi="Times New Roman"/>
          <w:sz w:val="22"/>
        </w:rPr>
        <w:t>iei publice locale, actualizată, Consiliul Local are posibilitatea de a finan</w:t>
      </w:r>
      <w:r>
        <w:rPr>
          <w:rFonts w:ascii="Tahoma" w:hAnsi="Tahoma" w:cs="Tahoma"/>
          <w:sz w:val="22"/>
        </w:rPr>
        <w:t>ț</w:t>
      </w:r>
      <w:r>
        <w:rPr>
          <w:rFonts w:ascii="Times New Roman" w:hAnsi="Times New Roman"/>
          <w:sz w:val="22"/>
        </w:rPr>
        <w:t>a servicii sociale prin hotărâri în plen. Aceste servicii sociale se adresează protec</w:t>
      </w:r>
      <w:r>
        <w:rPr>
          <w:rFonts w:ascii="Tahoma" w:hAnsi="Tahoma" w:cs="Tahoma"/>
          <w:sz w:val="22"/>
        </w:rPr>
        <w:t>ț</w:t>
      </w:r>
      <w:r>
        <w:rPr>
          <w:rFonts w:ascii="Times New Roman" w:hAnsi="Times New Roman"/>
          <w:sz w:val="22"/>
        </w:rPr>
        <w:t xml:space="preserve">iei copilului, persoanelor cu handicap, persoanelor vârstnice, familiei </w:t>
      </w:r>
      <w:r>
        <w:rPr>
          <w:rFonts w:ascii="Tahoma" w:hAnsi="Tahoma" w:cs="Tahoma"/>
          <w:sz w:val="22"/>
        </w:rPr>
        <w:t>ș</w:t>
      </w:r>
      <w:r>
        <w:rPr>
          <w:rFonts w:ascii="Times New Roman" w:hAnsi="Times New Roman"/>
          <w:sz w:val="22"/>
        </w:rPr>
        <w:t>i altor categorii de persoane sau grupuri aflate în dificultate socială. Bugetul alocat acestor activită</w:t>
      </w:r>
      <w:r>
        <w:rPr>
          <w:rFonts w:ascii="Tahoma" w:hAnsi="Tahoma" w:cs="Tahoma"/>
          <w:sz w:val="22"/>
        </w:rPr>
        <w:t>ț</w:t>
      </w:r>
      <w:r>
        <w:rPr>
          <w:rFonts w:ascii="Times New Roman" w:hAnsi="Times New Roman"/>
          <w:sz w:val="22"/>
        </w:rPr>
        <w:t xml:space="preserve">i în anul 2015 va fi stabilit prin hotărâre de consiliu local. Membrii comisiei de evaluare </w:t>
      </w:r>
      <w:r>
        <w:rPr>
          <w:rFonts w:ascii="Tahoma" w:hAnsi="Tahoma" w:cs="Tahoma"/>
          <w:sz w:val="22"/>
        </w:rPr>
        <w:t>ș</w:t>
      </w:r>
      <w:r>
        <w:rPr>
          <w:rFonts w:ascii="Times New Roman" w:hAnsi="Times New Roman"/>
          <w:sz w:val="22"/>
        </w:rPr>
        <w:t>i selec</w:t>
      </w:r>
      <w:r>
        <w:rPr>
          <w:rFonts w:ascii="Tahoma" w:hAnsi="Tahoma" w:cs="Tahoma"/>
          <w:sz w:val="22"/>
        </w:rPr>
        <w:t>ț</w:t>
      </w:r>
      <w:r>
        <w:rPr>
          <w:rFonts w:ascii="Times New Roman" w:hAnsi="Times New Roman"/>
          <w:sz w:val="22"/>
        </w:rPr>
        <w:t>ionare vor fi desemna</w:t>
      </w:r>
      <w:r>
        <w:rPr>
          <w:rFonts w:ascii="Tahoma" w:hAnsi="Tahoma" w:cs="Tahoma"/>
          <w:sz w:val="22"/>
        </w:rPr>
        <w:t>ț</w:t>
      </w:r>
      <w:r>
        <w:rPr>
          <w:rFonts w:ascii="Times New Roman" w:hAnsi="Times New Roman"/>
          <w:sz w:val="22"/>
        </w:rPr>
        <w:t xml:space="preserve">i de către consiliul local printr-o altă hotărâre. Sumele alocate </w:t>
      </w:r>
      <w:r>
        <w:rPr>
          <w:rFonts w:ascii="Tahoma" w:hAnsi="Tahoma" w:cs="Tahoma"/>
          <w:sz w:val="22"/>
        </w:rPr>
        <w:t>ș</w:t>
      </w:r>
      <w:r>
        <w:rPr>
          <w:rFonts w:ascii="Times New Roman" w:hAnsi="Times New Roman"/>
          <w:sz w:val="22"/>
        </w:rPr>
        <w:t>i liniile de finan</w:t>
      </w:r>
      <w:r>
        <w:rPr>
          <w:rFonts w:ascii="Tahoma" w:hAnsi="Tahoma" w:cs="Tahoma"/>
          <w:sz w:val="22"/>
        </w:rPr>
        <w:t>ț</w:t>
      </w:r>
      <w:r>
        <w:rPr>
          <w:rFonts w:ascii="Times New Roman" w:hAnsi="Times New Roman"/>
          <w:sz w:val="22"/>
        </w:rPr>
        <w:t xml:space="preserve">are vor fi aprobate la votarea bugetului local al Comunei Livezile pentru anul 2075, </w:t>
      </w:r>
      <w:r>
        <w:rPr>
          <w:rFonts w:ascii="Tahoma" w:hAnsi="Tahoma" w:cs="Tahoma"/>
          <w:sz w:val="22"/>
        </w:rPr>
        <w:t>ț</w:t>
      </w:r>
      <w:r>
        <w:rPr>
          <w:rFonts w:ascii="Times New Roman" w:hAnsi="Times New Roman"/>
          <w:sz w:val="22"/>
        </w:rPr>
        <w:t>inând cont de prevederile Ordinului nr. 1838 din 16 septembrie 2014 privind aprobarea liniilor de subven</w:t>
      </w:r>
      <w:r>
        <w:rPr>
          <w:rFonts w:ascii="Tahoma" w:hAnsi="Tahoma" w:cs="Tahoma"/>
          <w:sz w:val="22"/>
        </w:rPr>
        <w:t>ț</w:t>
      </w:r>
      <w:r>
        <w:rPr>
          <w:rFonts w:ascii="Times New Roman" w:hAnsi="Times New Roman"/>
          <w:sz w:val="22"/>
        </w:rPr>
        <w:t>ionare prioritare în domeniul asisten</w:t>
      </w:r>
      <w:r>
        <w:rPr>
          <w:rFonts w:ascii="Tahoma" w:hAnsi="Tahoma" w:cs="Tahoma"/>
          <w:sz w:val="22"/>
        </w:rPr>
        <w:t>ț</w:t>
      </w:r>
      <w:r>
        <w:rPr>
          <w:rFonts w:ascii="Times New Roman" w:hAnsi="Times New Roman"/>
          <w:sz w:val="22"/>
        </w:rPr>
        <w:t>ei sociale pentru anul 2015.</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lastRenderedPageBreak/>
        <w:tab/>
        <w:t xml:space="preserve">Astfel, </w:t>
      </w:r>
      <w:r>
        <w:rPr>
          <w:rFonts w:ascii="Tahoma" w:hAnsi="Tahoma" w:cs="Tahoma"/>
          <w:sz w:val="22"/>
        </w:rPr>
        <w:t>ț</w:t>
      </w:r>
      <w:r>
        <w:rPr>
          <w:rFonts w:ascii="Times New Roman" w:hAnsi="Times New Roman"/>
          <w:sz w:val="22"/>
        </w:rPr>
        <w:t>inând cont de prevederile Ordonan</w:t>
      </w:r>
      <w:r>
        <w:rPr>
          <w:rFonts w:ascii="Tahoma" w:hAnsi="Tahoma" w:cs="Tahoma"/>
          <w:sz w:val="22"/>
        </w:rPr>
        <w:t>ț</w:t>
      </w:r>
      <w:r>
        <w:rPr>
          <w:rFonts w:ascii="Times New Roman" w:hAnsi="Times New Roman"/>
          <w:sz w:val="22"/>
        </w:rPr>
        <w:t xml:space="preserve">ei 68/2003 privind serviciile sociale, cu modificările </w:t>
      </w:r>
      <w:r>
        <w:rPr>
          <w:rFonts w:ascii="Tahoma" w:hAnsi="Tahoma" w:cs="Tahoma"/>
          <w:sz w:val="22"/>
        </w:rPr>
        <w:t>ș</w:t>
      </w:r>
      <w:r>
        <w:rPr>
          <w:rFonts w:ascii="Times New Roman" w:hAnsi="Times New Roman"/>
          <w:sz w:val="22"/>
        </w:rPr>
        <w:t>i completările ulterioare.</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ab/>
        <w:t>Luând în considerare prevederile Legii nr. 34/1998 privind acordarea unor subven</w:t>
      </w:r>
      <w:r>
        <w:rPr>
          <w:rFonts w:ascii="Tahoma" w:hAnsi="Tahoma" w:cs="Tahoma"/>
          <w:sz w:val="22"/>
        </w:rPr>
        <w:t>ț</w:t>
      </w:r>
      <w:r>
        <w:rPr>
          <w:rFonts w:ascii="Times New Roman" w:hAnsi="Times New Roman"/>
          <w:sz w:val="22"/>
        </w:rPr>
        <w:t>ii asocia</w:t>
      </w:r>
      <w:r>
        <w:rPr>
          <w:rFonts w:ascii="Tahoma" w:hAnsi="Tahoma" w:cs="Tahoma"/>
          <w:sz w:val="22"/>
        </w:rPr>
        <w:t>ț</w:t>
      </w:r>
      <w:r>
        <w:rPr>
          <w:rFonts w:ascii="Times New Roman" w:hAnsi="Times New Roman"/>
          <w:sz w:val="22"/>
        </w:rPr>
        <w:t xml:space="preserve">iilor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iilor române cu personalitate juridică care înfiin</w:t>
      </w:r>
      <w:r>
        <w:rPr>
          <w:rFonts w:ascii="Tahoma" w:hAnsi="Tahoma" w:cs="Tahoma"/>
          <w:sz w:val="22"/>
        </w:rPr>
        <w:t>ț</w:t>
      </w:r>
      <w:r>
        <w:rPr>
          <w:rFonts w:ascii="Times New Roman" w:hAnsi="Times New Roman"/>
          <w:sz w:val="22"/>
        </w:rPr>
        <w:t xml:space="preserve">ează </w:t>
      </w:r>
      <w:r>
        <w:rPr>
          <w:rFonts w:ascii="Tahoma" w:hAnsi="Tahoma" w:cs="Tahoma"/>
          <w:sz w:val="22"/>
        </w:rPr>
        <w:t>ș</w:t>
      </w:r>
      <w:r>
        <w:rPr>
          <w:rFonts w:ascii="Times New Roman" w:hAnsi="Times New Roman"/>
          <w:sz w:val="22"/>
        </w:rPr>
        <w:t>i administrează unită</w:t>
      </w:r>
      <w:r>
        <w:rPr>
          <w:rFonts w:ascii="Tahoma" w:hAnsi="Tahoma" w:cs="Tahoma"/>
          <w:sz w:val="22"/>
        </w:rPr>
        <w:t>ț</w:t>
      </w:r>
      <w:r>
        <w:rPr>
          <w:rFonts w:ascii="Times New Roman" w:hAnsi="Times New Roman"/>
          <w:sz w:val="22"/>
        </w:rPr>
        <w:t>i de asisten</w:t>
      </w:r>
      <w:r>
        <w:rPr>
          <w:rFonts w:ascii="Tahoma" w:hAnsi="Tahoma" w:cs="Tahoma"/>
          <w:sz w:val="22"/>
        </w:rPr>
        <w:t>ț</w:t>
      </w:r>
      <w:r>
        <w:rPr>
          <w:rFonts w:ascii="Times New Roman" w:hAnsi="Times New Roman"/>
          <w:sz w:val="22"/>
        </w:rPr>
        <w:t xml:space="preserve">ă socială, precum </w:t>
      </w:r>
      <w:r>
        <w:rPr>
          <w:rFonts w:ascii="Tahoma" w:hAnsi="Tahoma" w:cs="Tahoma"/>
          <w:sz w:val="22"/>
        </w:rPr>
        <w:t>ș</w:t>
      </w:r>
      <w:r>
        <w:rPr>
          <w:rFonts w:ascii="Times New Roman" w:hAnsi="Times New Roman"/>
          <w:sz w:val="22"/>
        </w:rPr>
        <w:t xml:space="preserve">i prevederile Hotărârii Guvernului nr. 1153/2001 pentru aprobarea Normelor metodologice de aplicare a prevederilor Legii nr. 34/1998, modificată </w:t>
      </w:r>
      <w:r>
        <w:rPr>
          <w:rFonts w:ascii="Tahoma" w:hAnsi="Tahoma" w:cs="Tahoma"/>
          <w:sz w:val="22"/>
        </w:rPr>
        <w:t>ș</w:t>
      </w:r>
      <w:r>
        <w:rPr>
          <w:rFonts w:ascii="Times New Roman" w:hAnsi="Times New Roman"/>
          <w:sz w:val="22"/>
        </w:rPr>
        <w:t>i completată.</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ab/>
        <w:t>Având în vedere dispozi</w:t>
      </w:r>
      <w:r>
        <w:rPr>
          <w:rFonts w:ascii="Tahoma" w:hAnsi="Tahoma" w:cs="Tahoma"/>
          <w:sz w:val="22"/>
        </w:rPr>
        <w:t>ț</w:t>
      </w:r>
      <w:r>
        <w:rPr>
          <w:rFonts w:ascii="Times New Roman" w:hAnsi="Times New Roman"/>
          <w:sz w:val="22"/>
        </w:rPr>
        <w:t>iile Ordinului nr. 1838 din 16 septembrie 2014 privind aprobarea liniilor de subven</w:t>
      </w:r>
      <w:r>
        <w:rPr>
          <w:rFonts w:ascii="Tahoma" w:hAnsi="Tahoma" w:cs="Tahoma"/>
          <w:sz w:val="22"/>
        </w:rPr>
        <w:t>ț</w:t>
      </w:r>
      <w:r>
        <w:rPr>
          <w:rFonts w:ascii="Times New Roman" w:hAnsi="Times New Roman"/>
          <w:sz w:val="22"/>
        </w:rPr>
        <w:t>ionare prioritare în domeniul asisten</w:t>
      </w:r>
      <w:r>
        <w:rPr>
          <w:rFonts w:ascii="Tahoma" w:hAnsi="Tahoma" w:cs="Tahoma"/>
          <w:sz w:val="22"/>
        </w:rPr>
        <w:t>ț</w:t>
      </w:r>
      <w:r>
        <w:rPr>
          <w:rFonts w:ascii="Times New Roman" w:hAnsi="Times New Roman"/>
          <w:sz w:val="22"/>
        </w:rPr>
        <w:t>ei sociale pentru anul 2015, respectiv unită</w:t>
      </w:r>
      <w:r>
        <w:rPr>
          <w:rFonts w:ascii="Tahoma" w:hAnsi="Tahoma" w:cs="Tahoma"/>
          <w:sz w:val="22"/>
        </w:rPr>
        <w:t>ț</w:t>
      </w:r>
      <w:r>
        <w:rPr>
          <w:rFonts w:ascii="Times New Roman" w:hAnsi="Times New Roman"/>
          <w:sz w:val="22"/>
        </w:rPr>
        <w:t>ile de asisten</w:t>
      </w:r>
      <w:r>
        <w:rPr>
          <w:rFonts w:ascii="Tahoma" w:hAnsi="Tahoma" w:cs="Tahoma"/>
          <w:sz w:val="22"/>
        </w:rPr>
        <w:t>ț</w:t>
      </w:r>
      <w:r>
        <w:rPr>
          <w:rFonts w:ascii="Times New Roman" w:hAnsi="Times New Roman"/>
          <w:sz w:val="22"/>
        </w:rPr>
        <w:t xml:space="preserve">ă socială </w:t>
      </w:r>
      <w:r>
        <w:rPr>
          <w:rFonts w:ascii="Tahoma" w:hAnsi="Tahoma" w:cs="Tahoma"/>
          <w:sz w:val="22"/>
        </w:rPr>
        <w:t>ș</w:t>
      </w:r>
      <w:r>
        <w:rPr>
          <w:rFonts w:ascii="Times New Roman" w:hAnsi="Times New Roman"/>
          <w:sz w:val="22"/>
        </w:rPr>
        <w:t>i capitolele de cheltuieli pentru care asocia</w:t>
      </w:r>
      <w:r>
        <w:rPr>
          <w:rFonts w:ascii="Tahoma" w:hAnsi="Tahoma" w:cs="Tahoma"/>
          <w:sz w:val="22"/>
        </w:rPr>
        <w:t>ț</w:t>
      </w:r>
      <w:r>
        <w:rPr>
          <w:rFonts w:ascii="Times New Roman" w:hAnsi="Times New Roman"/>
          <w:sz w:val="22"/>
        </w:rPr>
        <w:t xml:space="preserve">iile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iile pot solicita subven</w:t>
      </w:r>
      <w:r>
        <w:rPr>
          <w:rFonts w:ascii="Tahoma" w:hAnsi="Tahoma" w:cs="Tahoma"/>
          <w:sz w:val="22"/>
        </w:rPr>
        <w:t>ț</w:t>
      </w:r>
      <w:r>
        <w:rPr>
          <w:rFonts w:ascii="Times New Roman" w:hAnsi="Times New Roman"/>
          <w:sz w:val="22"/>
        </w:rPr>
        <w:t>ii de la bugetul de stat, pentru anul 2015 în baza prevederilor Legii nr. 34/1998 privind acordarea unor subven</w:t>
      </w:r>
      <w:r>
        <w:rPr>
          <w:rFonts w:ascii="Tahoma" w:hAnsi="Tahoma" w:cs="Tahoma"/>
          <w:sz w:val="22"/>
        </w:rPr>
        <w:t>ț</w:t>
      </w:r>
      <w:r>
        <w:rPr>
          <w:rFonts w:ascii="Times New Roman" w:hAnsi="Times New Roman"/>
          <w:sz w:val="22"/>
        </w:rPr>
        <w:t>ii asocia</w:t>
      </w:r>
      <w:r>
        <w:rPr>
          <w:rFonts w:ascii="Tahoma" w:hAnsi="Tahoma" w:cs="Tahoma"/>
          <w:sz w:val="22"/>
        </w:rPr>
        <w:t>ț</w:t>
      </w:r>
      <w:r>
        <w:rPr>
          <w:rFonts w:ascii="Times New Roman" w:hAnsi="Times New Roman"/>
          <w:sz w:val="22"/>
        </w:rPr>
        <w:t xml:space="preserve">iilor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iilor române cu personalitate juridică care înfiin</w:t>
      </w:r>
      <w:r>
        <w:rPr>
          <w:rFonts w:ascii="Tahoma" w:hAnsi="Tahoma" w:cs="Tahoma"/>
          <w:sz w:val="22"/>
        </w:rPr>
        <w:t>ț</w:t>
      </w:r>
      <w:r>
        <w:rPr>
          <w:rFonts w:ascii="Times New Roman" w:hAnsi="Times New Roman"/>
          <w:sz w:val="22"/>
        </w:rPr>
        <w:t xml:space="preserve">ează </w:t>
      </w:r>
      <w:r>
        <w:rPr>
          <w:rFonts w:ascii="Tahoma" w:hAnsi="Tahoma" w:cs="Tahoma"/>
          <w:sz w:val="22"/>
        </w:rPr>
        <w:t>ș</w:t>
      </w:r>
      <w:r>
        <w:rPr>
          <w:rFonts w:ascii="Times New Roman" w:hAnsi="Times New Roman"/>
          <w:sz w:val="22"/>
        </w:rPr>
        <w:t>i administrează unită</w:t>
      </w:r>
      <w:r>
        <w:rPr>
          <w:rFonts w:ascii="Tahoma" w:hAnsi="Tahoma" w:cs="Tahoma"/>
          <w:sz w:val="22"/>
        </w:rPr>
        <w:t>ț</w:t>
      </w:r>
      <w:r>
        <w:rPr>
          <w:rFonts w:ascii="Times New Roman" w:hAnsi="Times New Roman"/>
          <w:sz w:val="22"/>
        </w:rPr>
        <w:t>i de asisten</w:t>
      </w:r>
      <w:r>
        <w:rPr>
          <w:rFonts w:ascii="Tahoma" w:hAnsi="Tahoma" w:cs="Tahoma"/>
          <w:sz w:val="22"/>
        </w:rPr>
        <w:t>ț</w:t>
      </w:r>
      <w:r>
        <w:rPr>
          <w:rFonts w:ascii="Times New Roman" w:hAnsi="Times New Roman"/>
          <w:sz w:val="22"/>
        </w:rPr>
        <w:t>ă socială.</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ab/>
        <w:t xml:space="preserve">Am realizat un Regulament denumit în continuare </w:t>
      </w:r>
      <w:r>
        <w:rPr>
          <w:rFonts w:ascii="Times New Roman" w:hAnsi="Times New Roman"/>
          <w:b/>
          <w:i/>
          <w:sz w:val="22"/>
        </w:rPr>
        <w:t xml:space="preserve">Ghid </w:t>
      </w:r>
      <w:r>
        <w:rPr>
          <w:rFonts w:ascii="Tahoma" w:hAnsi="Tahoma" w:cs="Tahoma"/>
          <w:sz w:val="22"/>
        </w:rPr>
        <w:t>ș</w:t>
      </w:r>
      <w:r>
        <w:rPr>
          <w:rFonts w:ascii="Times New Roman" w:hAnsi="Times New Roman"/>
          <w:sz w:val="22"/>
        </w:rPr>
        <w:t>i un contract cadru de finan</w:t>
      </w:r>
      <w:r>
        <w:rPr>
          <w:rFonts w:ascii="Tahoma" w:hAnsi="Tahoma" w:cs="Tahoma"/>
          <w:sz w:val="22"/>
        </w:rPr>
        <w:t>ț</w:t>
      </w:r>
      <w:r>
        <w:rPr>
          <w:rFonts w:ascii="Times New Roman" w:hAnsi="Times New Roman"/>
          <w:sz w:val="22"/>
        </w:rPr>
        <w:t>are prin care propunem reglementarea acordării de subven</w:t>
      </w:r>
      <w:r>
        <w:rPr>
          <w:rFonts w:ascii="Tahoma" w:hAnsi="Tahoma" w:cs="Tahoma"/>
          <w:sz w:val="22"/>
        </w:rPr>
        <w:t>ț</w:t>
      </w:r>
      <w:r>
        <w:rPr>
          <w:rFonts w:ascii="Times New Roman" w:hAnsi="Times New Roman"/>
          <w:sz w:val="22"/>
        </w:rPr>
        <w:t>ii din bugetul local al Comunei Livezile.</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ab/>
        <w:t xml:space="preserve">Considerând că Ghid-ul asimilează prevederile Legii nr. 34/1998 </w:t>
      </w:r>
      <w:r>
        <w:rPr>
          <w:rFonts w:ascii="Tahoma" w:hAnsi="Tahoma" w:cs="Tahoma"/>
          <w:sz w:val="22"/>
        </w:rPr>
        <w:t>ș</w:t>
      </w:r>
      <w:r>
        <w:rPr>
          <w:rFonts w:ascii="Times New Roman" w:hAnsi="Times New Roman"/>
          <w:sz w:val="22"/>
        </w:rPr>
        <w:t>i ale celorlalte acte normative men</w:t>
      </w:r>
      <w:r>
        <w:rPr>
          <w:rFonts w:ascii="Tahoma" w:hAnsi="Tahoma" w:cs="Tahoma"/>
          <w:sz w:val="22"/>
        </w:rPr>
        <w:t>ț</w:t>
      </w:r>
      <w:r>
        <w:rPr>
          <w:rFonts w:ascii="Times New Roman" w:hAnsi="Times New Roman"/>
          <w:sz w:val="22"/>
        </w:rPr>
        <w:t xml:space="preserve">ionate mai sus, precum </w:t>
      </w:r>
      <w:r>
        <w:rPr>
          <w:rFonts w:ascii="Tahoma" w:hAnsi="Tahoma" w:cs="Tahoma"/>
          <w:sz w:val="22"/>
        </w:rPr>
        <w:t>ș</w:t>
      </w:r>
      <w:r>
        <w:rPr>
          <w:rFonts w:ascii="Times New Roman" w:hAnsi="Times New Roman"/>
          <w:sz w:val="22"/>
        </w:rPr>
        <w:t xml:space="preserve">i faptul că această procedură este aplicată similar </w:t>
      </w:r>
      <w:r>
        <w:rPr>
          <w:rFonts w:ascii="Tahoma" w:hAnsi="Tahoma" w:cs="Tahoma"/>
          <w:sz w:val="22"/>
        </w:rPr>
        <w:t>ș</w:t>
      </w:r>
      <w:r>
        <w:rPr>
          <w:rFonts w:ascii="Times New Roman" w:hAnsi="Times New Roman"/>
          <w:sz w:val="22"/>
        </w:rPr>
        <w:t xml:space="preserve">i în alte municipii din </w:t>
      </w:r>
      <w:r>
        <w:rPr>
          <w:rFonts w:ascii="Tahoma" w:hAnsi="Tahoma" w:cs="Tahoma"/>
          <w:sz w:val="22"/>
        </w:rPr>
        <w:t>ț</w:t>
      </w:r>
      <w:r>
        <w:rPr>
          <w:rFonts w:ascii="Times New Roman" w:hAnsi="Times New Roman"/>
          <w:sz w:val="22"/>
        </w:rPr>
        <w:t>ară.</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r>
        <w:rPr>
          <w:rFonts w:ascii="Times New Roman" w:hAnsi="Times New Roman"/>
          <w:sz w:val="22"/>
        </w:rPr>
        <w:tab/>
        <w:t>Propunem aprobarea prezentului ghid privind regimul acordării de subven</w:t>
      </w:r>
      <w:r>
        <w:rPr>
          <w:rFonts w:ascii="Tahoma" w:hAnsi="Tahoma" w:cs="Tahoma"/>
          <w:sz w:val="22"/>
        </w:rPr>
        <w:t>ț</w:t>
      </w:r>
      <w:r>
        <w:rPr>
          <w:rFonts w:ascii="Times New Roman" w:hAnsi="Times New Roman"/>
          <w:sz w:val="22"/>
        </w:rPr>
        <w:t>ii asocia</w:t>
      </w:r>
      <w:r>
        <w:rPr>
          <w:rFonts w:ascii="Tahoma" w:hAnsi="Tahoma" w:cs="Tahoma"/>
          <w:sz w:val="22"/>
        </w:rPr>
        <w:t>ț</w:t>
      </w:r>
      <w:r>
        <w:rPr>
          <w:rFonts w:ascii="Times New Roman" w:hAnsi="Times New Roman"/>
          <w:sz w:val="22"/>
        </w:rPr>
        <w:t xml:space="preserve">iilor </w:t>
      </w:r>
      <w:r>
        <w:rPr>
          <w:rFonts w:ascii="Tahoma" w:hAnsi="Tahoma" w:cs="Tahoma"/>
          <w:sz w:val="22"/>
        </w:rPr>
        <w:t>ș</w:t>
      </w:r>
      <w:r>
        <w:rPr>
          <w:rFonts w:ascii="Times New Roman" w:hAnsi="Times New Roman"/>
          <w:sz w:val="22"/>
        </w:rPr>
        <w:t>i funda</w:t>
      </w:r>
      <w:r>
        <w:rPr>
          <w:rFonts w:ascii="Tahoma" w:hAnsi="Tahoma" w:cs="Tahoma"/>
          <w:sz w:val="22"/>
        </w:rPr>
        <w:t>ț</w:t>
      </w:r>
      <w:r>
        <w:rPr>
          <w:rFonts w:ascii="Times New Roman" w:hAnsi="Times New Roman"/>
          <w:sz w:val="22"/>
        </w:rPr>
        <w:t>iilor române cu personalitate juridică, care înfiin</w:t>
      </w:r>
      <w:r>
        <w:rPr>
          <w:rFonts w:ascii="Tahoma" w:hAnsi="Tahoma" w:cs="Tahoma"/>
          <w:sz w:val="22"/>
        </w:rPr>
        <w:t>ț</w:t>
      </w:r>
      <w:r>
        <w:rPr>
          <w:rFonts w:ascii="Times New Roman" w:hAnsi="Times New Roman"/>
          <w:sz w:val="22"/>
        </w:rPr>
        <w:t xml:space="preserve">ează </w:t>
      </w:r>
      <w:r>
        <w:rPr>
          <w:rFonts w:ascii="Tahoma" w:hAnsi="Tahoma" w:cs="Tahoma"/>
          <w:sz w:val="22"/>
        </w:rPr>
        <w:t>ș</w:t>
      </w:r>
      <w:r>
        <w:rPr>
          <w:rFonts w:ascii="Times New Roman" w:hAnsi="Times New Roman"/>
          <w:sz w:val="22"/>
        </w:rPr>
        <w:t>i administrează unită</w:t>
      </w:r>
      <w:r>
        <w:rPr>
          <w:rFonts w:ascii="Tahoma" w:hAnsi="Tahoma" w:cs="Tahoma"/>
          <w:sz w:val="22"/>
        </w:rPr>
        <w:t>ț</w:t>
      </w:r>
      <w:r>
        <w:rPr>
          <w:rFonts w:ascii="Times New Roman" w:hAnsi="Times New Roman"/>
          <w:sz w:val="22"/>
        </w:rPr>
        <w:t>i de asisten</w:t>
      </w:r>
      <w:r>
        <w:rPr>
          <w:rFonts w:ascii="Tahoma" w:hAnsi="Tahoma" w:cs="Tahoma"/>
          <w:sz w:val="22"/>
        </w:rPr>
        <w:t>ț</w:t>
      </w:r>
      <w:r>
        <w:rPr>
          <w:rFonts w:ascii="Times New Roman" w:hAnsi="Times New Roman"/>
          <w:sz w:val="22"/>
        </w:rPr>
        <w:t xml:space="preserve">ă socială de interes local din bugetul local al Comunei Livezile, în limita fondurilor publice alocate prin Bugetul Comunei Livezile pe anul 2017 </w:t>
      </w:r>
      <w:r>
        <w:rPr>
          <w:rFonts w:ascii="Tahoma" w:hAnsi="Tahoma" w:cs="Tahoma"/>
          <w:sz w:val="22"/>
        </w:rPr>
        <w:t>ș</w:t>
      </w:r>
      <w:r>
        <w:rPr>
          <w:rFonts w:ascii="Times New Roman" w:hAnsi="Times New Roman"/>
          <w:sz w:val="22"/>
        </w:rPr>
        <w:t>i aprobarea Conventiei pentru acordarea de servicii de asisten</w:t>
      </w:r>
      <w:r>
        <w:rPr>
          <w:rFonts w:ascii="Tahoma" w:hAnsi="Tahoma" w:cs="Tahoma"/>
          <w:sz w:val="22"/>
        </w:rPr>
        <w:t>ț</w:t>
      </w:r>
      <w:r>
        <w:rPr>
          <w:rFonts w:ascii="Times New Roman" w:hAnsi="Times New Roman"/>
          <w:sz w:val="22"/>
        </w:rPr>
        <w:t>ă socială care sunt anexă la proiectul de hotărâre.</w:t>
      </w:r>
    </w:p>
    <w:p w:rsidR="00B241B7" w:rsidRDefault="00B241B7" w:rsidP="00B241B7">
      <w:pPr>
        <w:pStyle w:val="Textnotdefinal"/>
        <w:jc w:val="both"/>
        <w:rPr>
          <w:rFonts w:ascii="Times New Roman" w:hAnsi="Times New Roman"/>
          <w:sz w:val="22"/>
        </w:rPr>
      </w:pPr>
    </w:p>
    <w:p w:rsidR="00B241B7" w:rsidRDefault="00B241B7" w:rsidP="00B241B7">
      <w:pPr>
        <w:pStyle w:val="Textnotdefinal"/>
        <w:jc w:val="both"/>
        <w:rPr>
          <w:rFonts w:ascii="Times New Roman" w:hAnsi="Times New Roman"/>
          <w:sz w:val="22"/>
        </w:rPr>
      </w:pPr>
    </w:p>
    <w:p w:rsidR="00B241B7" w:rsidRDefault="00B241B7" w:rsidP="00B241B7">
      <w:pPr>
        <w:jc w:val="both"/>
        <w:rPr>
          <w:sz w:val="28"/>
          <w:szCs w:val="28"/>
        </w:rPr>
      </w:pPr>
    </w:p>
    <w:p w:rsidR="00B241B7" w:rsidRPr="002824CF" w:rsidRDefault="00B241B7" w:rsidP="00B241B7">
      <w:pPr>
        <w:jc w:val="center"/>
      </w:pPr>
      <w:bookmarkStart w:id="4" w:name="OLE_LINK3"/>
      <w:bookmarkStart w:id="5" w:name="OLE_LINK1"/>
      <w:bookmarkStart w:id="6" w:name="OLE_LINK16"/>
      <w:r w:rsidRPr="002824CF">
        <w:t>Livezile, 22 martie 2017</w:t>
      </w:r>
    </w:p>
    <w:p w:rsidR="00B241B7" w:rsidRPr="002824CF" w:rsidRDefault="00B241B7" w:rsidP="00B241B7">
      <w:pPr>
        <w:ind w:left="-180" w:right="-900"/>
        <w:jc w:val="center"/>
      </w:pPr>
      <w:r w:rsidRPr="002824CF">
        <w:t xml:space="preserve"> PREŞEDINTE DE ŞEDINŢĂ                        CONTRASEMNEAZĂ</w:t>
      </w:r>
    </w:p>
    <w:p w:rsidR="00B241B7" w:rsidRPr="002824CF" w:rsidRDefault="00B241B7" w:rsidP="00B241B7">
      <w:pPr>
        <w:tabs>
          <w:tab w:val="left" w:pos="1890"/>
          <w:tab w:val="center" w:pos="4680"/>
        </w:tabs>
        <w:ind w:right="-900"/>
      </w:pPr>
      <w:r w:rsidRPr="002824CF">
        <w:t xml:space="preserve">                       </w:t>
      </w:r>
      <w:r w:rsidR="002824CF">
        <w:t xml:space="preserve">         </w:t>
      </w:r>
      <w:r w:rsidRPr="002824CF">
        <w:t xml:space="preserve"> Macavei Stefan-Mihai                                      SECRETAR</w:t>
      </w:r>
    </w:p>
    <w:p w:rsidR="00B241B7" w:rsidRPr="002824CF" w:rsidRDefault="00B241B7" w:rsidP="00B241B7">
      <w:pPr>
        <w:tabs>
          <w:tab w:val="left" w:pos="4830"/>
        </w:tabs>
        <w:ind w:left="-180" w:right="-900"/>
        <w:jc w:val="both"/>
      </w:pPr>
      <w:r w:rsidRPr="002824CF">
        <w:t xml:space="preserve">                                                                                            </w:t>
      </w:r>
      <w:r w:rsidR="002824CF">
        <w:t xml:space="preserve">       </w:t>
      </w:r>
      <w:r w:rsidRPr="002824CF">
        <w:t xml:space="preserve"> Lobont Angela-Elisabeta</w:t>
      </w:r>
    </w:p>
    <w:bookmarkEnd w:id="4"/>
    <w:p w:rsidR="00B241B7" w:rsidRPr="002824CF" w:rsidRDefault="00B241B7" w:rsidP="00B241B7">
      <w:pPr>
        <w:tabs>
          <w:tab w:val="left" w:pos="4830"/>
        </w:tabs>
        <w:ind w:left="-180" w:right="-900"/>
        <w:jc w:val="both"/>
      </w:pPr>
    </w:p>
    <w:bookmarkEnd w:id="5"/>
    <w:p w:rsidR="00B241B7" w:rsidRDefault="00B241B7" w:rsidP="00B241B7">
      <w:pPr>
        <w:tabs>
          <w:tab w:val="left" w:pos="4830"/>
        </w:tabs>
        <w:ind w:left="-180" w:right="-900"/>
        <w:jc w:val="both"/>
        <w:rPr>
          <w:sz w:val="28"/>
          <w:szCs w:val="28"/>
        </w:rPr>
      </w:pPr>
    </w:p>
    <w:bookmarkEnd w:id="6"/>
    <w:p w:rsidR="00B241B7" w:rsidRDefault="00B241B7" w:rsidP="00B241B7"/>
    <w:p w:rsidR="00B241B7" w:rsidRDefault="00B241B7"/>
    <w:sectPr w:rsidR="00B241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912"/>
    <w:multiLevelType w:val="hybridMultilevel"/>
    <w:tmpl w:val="490CDC7A"/>
    <w:lvl w:ilvl="0" w:tplc="04090017">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15:restartNumberingAfterBreak="0">
    <w:nsid w:val="01693D11"/>
    <w:multiLevelType w:val="hybridMultilevel"/>
    <w:tmpl w:val="5BE83768"/>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 w15:restartNumberingAfterBreak="0">
    <w:nsid w:val="01A41593"/>
    <w:multiLevelType w:val="hybridMultilevel"/>
    <w:tmpl w:val="A6C44DB6"/>
    <w:lvl w:ilvl="0" w:tplc="FFCCB8A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2260F95"/>
    <w:multiLevelType w:val="hybridMultilevel"/>
    <w:tmpl w:val="E564E962"/>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06646BCC"/>
    <w:multiLevelType w:val="hybridMultilevel"/>
    <w:tmpl w:val="824AF574"/>
    <w:lvl w:ilvl="0" w:tplc="FFCCB8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961ED3"/>
    <w:multiLevelType w:val="hybridMultilevel"/>
    <w:tmpl w:val="071E7CBE"/>
    <w:lvl w:ilvl="0" w:tplc="0409000F">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3526E1A"/>
    <w:multiLevelType w:val="hybridMultilevel"/>
    <w:tmpl w:val="55C00726"/>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15:restartNumberingAfterBreak="0">
    <w:nsid w:val="161D0D57"/>
    <w:multiLevelType w:val="hybridMultilevel"/>
    <w:tmpl w:val="05FCDCC6"/>
    <w:lvl w:ilvl="0" w:tplc="04090011">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899492C"/>
    <w:multiLevelType w:val="hybridMultilevel"/>
    <w:tmpl w:val="B6CEA5B0"/>
    <w:lvl w:ilvl="0" w:tplc="FFCCB8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DF60DF"/>
    <w:multiLevelType w:val="hybridMultilevel"/>
    <w:tmpl w:val="0AFA7D4E"/>
    <w:lvl w:ilvl="0" w:tplc="04090017">
      <w:start w:val="1"/>
      <w:numFmt w:val="lowerLetter"/>
      <w:lvlText w:val="%1)"/>
      <w:lvlJc w:val="left"/>
      <w:pPr>
        <w:ind w:left="1890" w:hanging="360"/>
      </w:pPr>
      <w:rPr>
        <w:rFonts w:cs="Times New Roman"/>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start w:val="1"/>
      <w:numFmt w:val="decimal"/>
      <w:lvlText w:val="%4."/>
      <w:lvlJc w:val="left"/>
      <w:pPr>
        <w:ind w:left="4050" w:hanging="360"/>
      </w:pPr>
      <w:rPr>
        <w:rFonts w:cs="Times New Roman"/>
      </w:rPr>
    </w:lvl>
    <w:lvl w:ilvl="4" w:tplc="04090019">
      <w:start w:val="1"/>
      <w:numFmt w:val="lowerLetter"/>
      <w:lvlText w:val="%5."/>
      <w:lvlJc w:val="left"/>
      <w:pPr>
        <w:ind w:left="4770" w:hanging="360"/>
      </w:pPr>
      <w:rPr>
        <w:rFonts w:cs="Times New Roman"/>
      </w:rPr>
    </w:lvl>
    <w:lvl w:ilvl="5" w:tplc="0409001B">
      <w:start w:val="1"/>
      <w:numFmt w:val="lowerRoman"/>
      <w:lvlText w:val="%6."/>
      <w:lvlJc w:val="right"/>
      <w:pPr>
        <w:ind w:left="5490" w:hanging="180"/>
      </w:pPr>
      <w:rPr>
        <w:rFonts w:cs="Times New Roman"/>
      </w:rPr>
    </w:lvl>
    <w:lvl w:ilvl="6" w:tplc="0409000F">
      <w:start w:val="1"/>
      <w:numFmt w:val="decimal"/>
      <w:lvlText w:val="%7."/>
      <w:lvlJc w:val="left"/>
      <w:pPr>
        <w:ind w:left="6210" w:hanging="360"/>
      </w:pPr>
      <w:rPr>
        <w:rFonts w:cs="Times New Roman"/>
      </w:rPr>
    </w:lvl>
    <w:lvl w:ilvl="7" w:tplc="04090019">
      <w:start w:val="1"/>
      <w:numFmt w:val="lowerLetter"/>
      <w:lvlText w:val="%8."/>
      <w:lvlJc w:val="left"/>
      <w:pPr>
        <w:ind w:left="6930" w:hanging="360"/>
      </w:pPr>
      <w:rPr>
        <w:rFonts w:cs="Times New Roman"/>
      </w:rPr>
    </w:lvl>
    <w:lvl w:ilvl="8" w:tplc="0409001B">
      <w:start w:val="1"/>
      <w:numFmt w:val="lowerRoman"/>
      <w:lvlText w:val="%9."/>
      <w:lvlJc w:val="right"/>
      <w:pPr>
        <w:ind w:left="7650" w:hanging="180"/>
      </w:pPr>
      <w:rPr>
        <w:rFonts w:cs="Times New Roman"/>
      </w:rPr>
    </w:lvl>
  </w:abstractNum>
  <w:abstractNum w:abstractNumId="10" w15:restartNumberingAfterBreak="0">
    <w:nsid w:val="19BE35A0"/>
    <w:multiLevelType w:val="hybridMultilevel"/>
    <w:tmpl w:val="000ADAB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C3A0E4D"/>
    <w:multiLevelType w:val="multilevel"/>
    <w:tmpl w:val="1DE8B950"/>
    <w:lvl w:ilvl="0">
      <w:start w:val="1"/>
      <w:numFmt w:val="decimal"/>
      <w:lvlText w:val="%1."/>
      <w:lvlJc w:val="left"/>
      <w:pPr>
        <w:ind w:left="100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364" w:hanging="720"/>
      </w:pPr>
      <w:rPr>
        <w:rFonts w:cs="Times New Roman"/>
      </w:rPr>
    </w:lvl>
    <w:lvl w:ilvl="3">
      <w:start w:val="1"/>
      <w:numFmt w:val="decimal"/>
      <w:isLgl/>
      <w:lvlText w:val="%1.%2.%3.%4."/>
      <w:lvlJc w:val="left"/>
      <w:pPr>
        <w:ind w:left="1364" w:hanging="720"/>
      </w:pPr>
      <w:rPr>
        <w:rFonts w:cs="Times New Roman"/>
      </w:rPr>
    </w:lvl>
    <w:lvl w:ilvl="4">
      <w:start w:val="1"/>
      <w:numFmt w:val="decimal"/>
      <w:isLgl/>
      <w:lvlText w:val="%1.%2.%3.%4.%5."/>
      <w:lvlJc w:val="left"/>
      <w:pPr>
        <w:ind w:left="1724" w:hanging="1080"/>
      </w:pPr>
      <w:rPr>
        <w:rFonts w:cs="Times New Roman"/>
      </w:rPr>
    </w:lvl>
    <w:lvl w:ilvl="5">
      <w:start w:val="1"/>
      <w:numFmt w:val="decimal"/>
      <w:isLgl/>
      <w:lvlText w:val="%1.%2.%3.%4.%5.%6."/>
      <w:lvlJc w:val="left"/>
      <w:pPr>
        <w:ind w:left="1724" w:hanging="1080"/>
      </w:pPr>
      <w:rPr>
        <w:rFonts w:cs="Times New Roman"/>
      </w:rPr>
    </w:lvl>
    <w:lvl w:ilvl="6">
      <w:start w:val="1"/>
      <w:numFmt w:val="decimal"/>
      <w:isLgl/>
      <w:lvlText w:val="%1.%2.%3.%4.%5.%6.%7."/>
      <w:lvlJc w:val="left"/>
      <w:pPr>
        <w:ind w:left="1724" w:hanging="1080"/>
      </w:pPr>
      <w:rPr>
        <w:rFonts w:cs="Times New Roman"/>
      </w:rPr>
    </w:lvl>
    <w:lvl w:ilvl="7">
      <w:start w:val="1"/>
      <w:numFmt w:val="decimal"/>
      <w:isLgl/>
      <w:lvlText w:val="%1.%2.%3.%4.%5.%6.%7.%8."/>
      <w:lvlJc w:val="left"/>
      <w:pPr>
        <w:ind w:left="2084" w:hanging="1440"/>
      </w:pPr>
      <w:rPr>
        <w:rFonts w:cs="Times New Roman"/>
      </w:rPr>
    </w:lvl>
    <w:lvl w:ilvl="8">
      <w:start w:val="1"/>
      <w:numFmt w:val="decimal"/>
      <w:isLgl/>
      <w:lvlText w:val="%1.%2.%3.%4.%5.%6.%7.%8.%9."/>
      <w:lvlJc w:val="left"/>
      <w:pPr>
        <w:ind w:left="2084" w:hanging="1440"/>
      </w:pPr>
      <w:rPr>
        <w:rFonts w:cs="Times New Roman"/>
      </w:rPr>
    </w:lvl>
  </w:abstractNum>
  <w:abstractNum w:abstractNumId="12" w15:restartNumberingAfterBreak="0">
    <w:nsid w:val="1CAC2C09"/>
    <w:multiLevelType w:val="hybridMultilevel"/>
    <w:tmpl w:val="E3A0EBB0"/>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E7E0196"/>
    <w:multiLevelType w:val="hybridMultilevel"/>
    <w:tmpl w:val="F3441D7A"/>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1F182479"/>
    <w:multiLevelType w:val="hybridMultilevel"/>
    <w:tmpl w:val="18BE72F4"/>
    <w:lvl w:ilvl="0" w:tplc="FFCCB8A8">
      <w:start w:val="1"/>
      <w:numFmt w:val="bullet"/>
      <w:lvlText w:val=""/>
      <w:lvlJc w:val="left"/>
      <w:pPr>
        <w:ind w:left="1080" w:hanging="360"/>
      </w:pPr>
      <w:rPr>
        <w:rFonts w:ascii="Symbol" w:hAnsi="Symbol" w:hint="default"/>
      </w:rPr>
    </w:lvl>
    <w:lvl w:ilvl="1" w:tplc="04090003">
      <w:start w:val="1"/>
      <w:numFmt w:val="bullet"/>
      <w:lvlText w:val="o"/>
      <w:lvlJc w:val="left"/>
      <w:pPr>
        <w:ind w:left="6660" w:hanging="360"/>
      </w:pPr>
      <w:rPr>
        <w:rFonts w:ascii="Courier New" w:hAnsi="Courier New" w:cs="Times New Roman" w:hint="default"/>
      </w:rPr>
    </w:lvl>
    <w:lvl w:ilvl="2" w:tplc="04090005">
      <w:start w:val="1"/>
      <w:numFmt w:val="bullet"/>
      <w:lvlText w:val=""/>
      <w:lvlJc w:val="left"/>
      <w:pPr>
        <w:ind w:left="7380" w:hanging="360"/>
      </w:pPr>
      <w:rPr>
        <w:rFonts w:ascii="Wingdings" w:hAnsi="Wingdings" w:hint="default"/>
      </w:rPr>
    </w:lvl>
    <w:lvl w:ilvl="3" w:tplc="04090001">
      <w:start w:val="1"/>
      <w:numFmt w:val="bullet"/>
      <w:lvlText w:val=""/>
      <w:lvlJc w:val="left"/>
      <w:pPr>
        <w:ind w:left="8100" w:hanging="360"/>
      </w:pPr>
      <w:rPr>
        <w:rFonts w:ascii="Symbol" w:hAnsi="Symbol" w:hint="default"/>
      </w:rPr>
    </w:lvl>
    <w:lvl w:ilvl="4" w:tplc="04090003">
      <w:start w:val="1"/>
      <w:numFmt w:val="bullet"/>
      <w:lvlText w:val="o"/>
      <w:lvlJc w:val="left"/>
      <w:pPr>
        <w:ind w:left="8820" w:hanging="360"/>
      </w:pPr>
      <w:rPr>
        <w:rFonts w:ascii="Courier New" w:hAnsi="Courier New" w:cs="Times New Roman" w:hint="default"/>
      </w:rPr>
    </w:lvl>
    <w:lvl w:ilvl="5" w:tplc="04090005">
      <w:start w:val="1"/>
      <w:numFmt w:val="bullet"/>
      <w:lvlText w:val=""/>
      <w:lvlJc w:val="left"/>
      <w:pPr>
        <w:ind w:left="9540" w:hanging="360"/>
      </w:pPr>
      <w:rPr>
        <w:rFonts w:ascii="Wingdings" w:hAnsi="Wingdings" w:hint="default"/>
      </w:rPr>
    </w:lvl>
    <w:lvl w:ilvl="6" w:tplc="04090001">
      <w:start w:val="1"/>
      <w:numFmt w:val="bullet"/>
      <w:lvlText w:val=""/>
      <w:lvlJc w:val="left"/>
      <w:pPr>
        <w:ind w:left="10260" w:hanging="360"/>
      </w:pPr>
      <w:rPr>
        <w:rFonts w:ascii="Symbol" w:hAnsi="Symbol" w:hint="default"/>
      </w:rPr>
    </w:lvl>
    <w:lvl w:ilvl="7" w:tplc="04090003">
      <w:start w:val="1"/>
      <w:numFmt w:val="bullet"/>
      <w:lvlText w:val="o"/>
      <w:lvlJc w:val="left"/>
      <w:pPr>
        <w:ind w:left="10980" w:hanging="360"/>
      </w:pPr>
      <w:rPr>
        <w:rFonts w:ascii="Courier New" w:hAnsi="Courier New" w:cs="Times New Roman" w:hint="default"/>
      </w:rPr>
    </w:lvl>
    <w:lvl w:ilvl="8" w:tplc="04090005">
      <w:start w:val="1"/>
      <w:numFmt w:val="bullet"/>
      <w:lvlText w:val=""/>
      <w:lvlJc w:val="left"/>
      <w:pPr>
        <w:ind w:left="11700" w:hanging="360"/>
      </w:pPr>
      <w:rPr>
        <w:rFonts w:ascii="Wingdings" w:hAnsi="Wingdings" w:hint="default"/>
      </w:rPr>
    </w:lvl>
  </w:abstractNum>
  <w:abstractNum w:abstractNumId="15" w15:restartNumberingAfterBreak="0">
    <w:nsid w:val="24742533"/>
    <w:multiLevelType w:val="hybridMultilevel"/>
    <w:tmpl w:val="8D1ABEF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7C84F51"/>
    <w:multiLevelType w:val="hybridMultilevel"/>
    <w:tmpl w:val="35C42838"/>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7" w15:restartNumberingAfterBreak="0">
    <w:nsid w:val="2A8329E4"/>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3063C53"/>
    <w:multiLevelType w:val="hybridMultilevel"/>
    <w:tmpl w:val="E16EC2CA"/>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9953AB6"/>
    <w:multiLevelType w:val="hybridMultilevel"/>
    <w:tmpl w:val="5350802A"/>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CD21249"/>
    <w:multiLevelType w:val="hybridMultilevel"/>
    <w:tmpl w:val="4E300216"/>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1" w15:restartNumberingAfterBreak="0">
    <w:nsid w:val="3D4B2CC0"/>
    <w:multiLevelType w:val="hybridMultilevel"/>
    <w:tmpl w:val="2042DD1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4BD5314"/>
    <w:multiLevelType w:val="hybridMultilevel"/>
    <w:tmpl w:val="CA827E60"/>
    <w:lvl w:ilvl="0" w:tplc="0409000F">
      <w:start w:val="1"/>
      <w:numFmt w:val="decimal"/>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23" w15:restartNumberingAfterBreak="0">
    <w:nsid w:val="45BE472D"/>
    <w:multiLevelType w:val="hybridMultilevel"/>
    <w:tmpl w:val="C5169436"/>
    <w:lvl w:ilvl="0" w:tplc="04090015">
      <w:start w:val="1"/>
      <w:numFmt w:val="upp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4" w15:restartNumberingAfterBreak="0">
    <w:nsid w:val="45DB1905"/>
    <w:multiLevelType w:val="hybridMultilevel"/>
    <w:tmpl w:val="25802AB2"/>
    <w:lvl w:ilvl="0" w:tplc="FFCCB8A8">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Times New Roman"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Times New Roman"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Times New Roman" w:hint="default"/>
      </w:rPr>
    </w:lvl>
    <w:lvl w:ilvl="8" w:tplc="04090005">
      <w:start w:val="1"/>
      <w:numFmt w:val="bullet"/>
      <w:lvlText w:val=""/>
      <w:lvlJc w:val="left"/>
      <w:pPr>
        <w:ind w:left="6885" w:hanging="360"/>
      </w:pPr>
      <w:rPr>
        <w:rFonts w:ascii="Wingdings" w:hAnsi="Wingdings" w:hint="default"/>
      </w:rPr>
    </w:lvl>
  </w:abstractNum>
  <w:abstractNum w:abstractNumId="25" w15:restartNumberingAfterBreak="0">
    <w:nsid w:val="47390857"/>
    <w:multiLevelType w:val="hybridMultilevel"/>
    <w:tmpl w:val="42A2CB4E"/>
    <w:lvl w:ilvl="0" w:tplc="FFCCB8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17706E"/>
    <w:multiLevelType w:val="hybridMultilevel"/>
    <w:tmpl w:val="19DEDC6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523E607F"/>
    <w:multiLevelType w:val="hybridMultilevel"/>
    <w:tmpl w:val="7EC60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53E115C6"/>
    <w:multiLevelType w:val="hybridMultilevel"/>
    <w:tmpl w:val="EE48C4C8"/>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9" w15:restartNumberingAfterBreak="0">
    <w:nsid w:val="53E1250E"/>
    <w:multiLevelType w:val="hybridMultilevel"/>
    <w:tmpl w:val="7E3C558E"/>
    <w:lvl w:ilvl="0" w:tplc="FFCCB8A8">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1A1DE4"/>
    <w:multiLevelType w:val="hybridMultilevel"/>
    <w:tmpl w:val="6D585974"/>
    <w:lvl w:ilvl="0" w:tplc="04090013">
      <w:start w:val="1"/>
      <w:numFmt w:val="upp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5C3F2785"/>
    <w:multiLevelType w:val="hybridMultilevel"/>
    <w:tmpl w:val="23A02BA0"/>
    <w:lvl w:ilvl="0" w:tplc="172A183E">
      <w:start w:val="1"/>
      <w:numFmt w:val="upperRoman"/>
      <w:lvlText w:val="%1."/>
      <w:lvlJc w:val="left"/>
      <w:pPr>
        <w:ind w:left="108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5E994FD8"/>
    <w:multiLevelType w:val="hybridMultilevel"/>
    <w:tmpl w:val="9BFCADE2"/>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98A1BE9"/>
    <w:multiLevelType w:val="hybridMultilevel"/>
    <w:tmpl w:val="CFFC8C0A"/>
    <w:lvl w:ilvl="0" w:tplc="FFCCB8A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B1421E0"/>
    <w:multiLevelType w:val="hybridMultilevel"/>
    <w:tmpl w:val="6F023D04"/>
    <w:lvl w:ilvl="0" w:tplc="FFCCB8A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C4019A4"/>
    <w:multiLevelType w:val="hybridMultilevel"/>
    <w:tmpl w:val="B54EF6C0"/>
    <w:lvl w:ilvl="0" w:tplc="FFCCB8A8">
      <w:start w:val="1"/>
      <w:numFmt w:val="bullet"/>
      <w:lvlText w:val=""/>
      <w:lvlJc w:val="left"/>
      <w:pPr>
        <w:ind w:left="1482" w:hanging="360"/>
      </w:pPr>
      <w:rPr>
        <w:rFonts w:ascii="Symbol" w:hAnsi="Symbol" w:hint="default"/>
      </w:rPr>
    </w:lvl>
    <w:lvl w:ilvl="1" w:tplc="04090003">
      <w:start w:val="1"/>
      <w:numFmt w:val="bullet"/>
      <w:lvlText w:val="o"/>
      <w:lvlJc w:val="left"/>
      <w:pPr>
        <w:ind w:left="2202" w:hanging="360"/>
      </w:pPr>
      <w:rPr>
        <w:rFonts w:ascii="Courier New" w:hAnsi="Courier New" w:cs="Times New Roman" w:hint="default"/>
      </w:rPr>
    </w:lvl>
    <w:lvl w:ilvl="2" w:tplc="04090005">
      <w:start w:val="1"/>
      <w:numFmt w:val="bullet"/>
      <w:lvlText w:val=""/>
      <w:lvlJc w:val="left"/>
      <w:pPr>
        <w:ind w:left="2922" w:hanging="360"/>
      </w:pPr>
      <w:rPr>
        <w:rFonts w:ascii="Wingdings" w:hAnsi="Wingdings" w:hint="default"/>
      </w:rPr>
    </w:lvl>
    <w:lvl w:ilvl="3" w:tplc="04090001">
      <w:start w:val="1"/>
      <w:numFmt w:val="bullet"/>
      <w:lvlText w:val=""/>
      <w:lvlJc w:val="left"/>
      <w:pPr>
        <w:ind w:left="3642" w:hanging="360"/>
      </w:pPr>
      <w:rPr>
        <w:rFonts w:ascii="Symbol" w:hAnsi="Symbol" w:hint="default"/>
      </w:rPr>
    </w:lvl>
    <w:lvl w:ilvl="4" w:tplc="04090003">
      <w:start w:val="1"/>
      <w:numFmt w:val="bullet"/>
      <w:lvlText w:val="o"/>
      <w:lvlJc w:val="left"/>
      <w:pPr>
        <w:ind w:left="4362" w:hanging="360"/>
      </w:pPr>
      <w:rPr>
        <w:rFonts w:ascii="Courier New" w:hAnsi="Courier New" w:cs="Times New Roman" w:hint="default"/>
      </w:rPr>
    </w:lvl>
    <w:lvl w:ilvl="5" w:tplc="04090005">
      <w:start w:val="1"/>
      <w:numFmt w:val="bullet"/>
      <w:lvlText w:val=""/>
      <w:lvlJc w:val="left"/>
      <w:pPr>
        <w:ind w:left="5082" w:hanging="360"/>
      </w:pPr>
      <w:rPr>
        <w:rFonts w:ascii="Wingdings" w:hAnsi="Wingdings" w:hint="default"/>
      </w:rPr>
    </w:lvl>
    <w:lvl w:ilvl="6" w:tplc="04090001">
      <w:start w:val="1"/>
      <w:numFmt w:val="bullet"/>
      <w:lvlText w:val=""/>
      <w:lvlJc w:val="left"/>
      <w:pPr>
        <w:ind w:left="5802" w:hanging="360"/>
      </w:pPr>
      <w:rPr>
        <w:rFonts w:ascii="Symbol" w:hAnsi="Symbol" w:hint="default"/>
      </w:rPr>
    </w:lvl>
    <w:lvl w:ilvl="7" w:tplc="04090003">
      <w:start w:val="1"/>
      <w:numFmt w:val="bullet"/>
      <w:lvlText w:val="o"/>
      <w:lvlJc w:val="left"/>
      <w:pPr>
        <w:ind w:left="6522" w:hanging="360"/>
      </w:pPr>
      <w:rPr>
        <w:rFonts w:ascii="Courier New" w:hAnsi="Courier New" w:cs="Times New Roman" w:hint="default"/>
      </w:rPr>
    </w:lvl>
    <w:lvl w:ilvl="8" w:tplc="04090005">
      <w:start w:val="1"/>
      <w:numFmt w:val="bullet"/>
      <w:lvlText w:val=""/>
      <w:lvlJc w:val="left"/>
      <w:pPr>
        <w:ind w:left="7242" w:hanging="360"/>
      </w:pPr>
      <w:rPr>
        <w:rFonts w:ascii="Wingdings" w:hAnsi="Wingdings" w:hint="default"/>
      </w:rPr>
    </w:lvl>
  </w:abstractNum>
  <w:abstractNum w:abstractNumId="36" w15:restartNumberingAfterBreak="0">
    <w:nsid w:val="6E4051D8"/>
    <w:multiLevelType w:val="hybridMultilevel"/>
    <w:tmpl w:val="27C2827C"/>
    <w:lvl w:ilvl="0" w:tplc="AF6067F6">
      <w:start w:val="1"/>
      <w:numFmt w:val="upperRoman"/>
      <w:lvlText w:val="%1."/>
      <w:lvlJc w:val="left"/>
      <w:pPr>
        <w:ind w:left="360" w:hanging="360"/>
      </w:pPr>
      <w:rPr>
        <w:rFonts w:cs="Times New Roman"/>
      </w:rPr>
    </w:lvl>
    <w:lvl w:ilvl="1" w:tplc="04090019">
      <w:start w:val="1"/>
      <w:numFmt w:val="lowerLetter"/>
      <w:lvlText w:val="%2."/>
      <w:lvlJc w:val="left"/>
      <w:pPr>
        <w:ind w:left="2444" w:hanging="360"/>
      </w:pPr>
      <w:rPr>
        <w:rFonts w:cs="Times New Roman"/>
      </w:rPr>
    </w:lvl>
    <w:lvl w:ilvl="2" w:tplc="0409001B">
      <w:start w:val="1"/>
      <w:numFmt w:val="lowerRoman"/>
      <w:lvlText w:val="%3."/>
      <w:lvlJc w:val="right"/>
      <w:pPr>
        <w:ind w:left="3164" w:hanging="180"/>
      </w:pPr>
      <w:rPr>
        <w:rFonts w:cs="Times New Roman"/>
      </w:rPr>
    </w:lvl>
    <w:lvl w:ilvl="3" w:tplc="0409000F">
      <w:start w:val="1"/>
      <w:numFmt w:val="decimal"/>
      <w:lvlText w:val="%4."/>
      <w:lvlJc w:val="left"/>
      <w:pPr>
        <w:ind w:left="3884" w:hanging="360"/>
      </w:pPr>
      <w:rPr>
        <w:rFonts w:cs="Times New Roman"/>
      </w:rPr>
    </w:lvl>
    <w:lvl w:ilvl="4" w:tplc="04090019">
      <w:start w:val="1"/>
      <w:numFmt w:val="lowerLetter"/>
      <w:lvlText w:val="%5."/>
      <w:lvlJc w:val="left"/>
      <w:pPr>
        <w:ind w:left="4604" w:hanging="360"/>
      </w:pPr>
      <w:rPr>
        <w:rFonts w:cs="Times New Roman"/>
      </w:rPr>
    </w:lvl>
    <w:lvl w:ilvl="5" w:tplc="0409001B">
      <w:start w:val="1"/>
      <w:numFmt w:val="lowerRoman"/>
      <w:lvlText w:val="%6."/>
      <w:lvlJc w:val="right"/>
      <w:pPr>
        <w:ind w:left="5324" w:hanging="180"/>
      </w:pPr>
      <w:rPr>
        <w:rFonts w:cs="Times New Roman"/>
      </w:rPr>
    </w:lvl>
    <w:lvl w:ilvl="6" w:tplc="0409000F">
      <w:start w:val="1"/>
      <w:numFmt w:val="decimal"/>
      <w:lvlText w:val="%7."/>
      <w:lvlJc w:val="left"/>
      <w:pPr>
        <w:ind w:left="6044" w:hanging="360"/>
      </w:pPr>
      <w:rPr>
        <w:rFonts w:cs="Times New Roman"/>
      </w:rPr>
    </w:lvl>
    <w:lvl w:ilvl="7" w:tplc="04090019">
      <w:start w:val="1"/>
      <w:numFmt w:val="lowerLetter"/>
      <w:lvlText w:val="%8."/>
      <w:lvlJc w:val="left"/>
      <w:pPr>
        <w:ind w:left="6764" w:hanging="360"/>
      </w:pPr>
      <w:rPr>
        <w:rFonts w:cs="Times New Roman"/>
      </w:rPr>
    </w:lvl>
    <w:lvl w:ilvl="8" w:tplc="0409001B">
      <w:start w:val="1"/>
      <w:numFmt w:val="lowerRoman"/>
      <w:lvlText w:val="%9."/>
      <w:lvlJc w:val="right"/>
      <w:pPr>
        <w:ind w:left="7484" w:hanging="180"/>
      </w:pPr>
      <w:rPr>
        <w:rFonts w:cs="Times New Roman"/>
      </w:rPr>
    </w:lvl>
  </w:abstractNum>
  <w:abstractNum w:abstractNumId="37" w15:restartNumberingAfterBreak="0">
    <w:nsid w:val="74953744"/>
    <w:multiLevelType w:val="hybridMultilevel"/>
    <w:tmpl w:val="AB160176"/>
    <w:lvl w:ilvl="0" w:tplc="4372DE4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7ACE0020"/>
    <w:multiLevelType w:val="hybridMultilevel"/>
    <w:tmpl w:val="E208D29E"/>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9" w15:restartNumberingAfterBreak="0">
    <w:nsid w:val="7F703832"/>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37"/>
  </w:num>
  <w:num w:numId="2">
    <w:abstractNumId w:val="39"/>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3"/>
  </w:num>
  <w:num w:numId="32">
    <w:abstractNumId w:val="35"/>
  </w:num>
  <w:num w:numId="33">
    <w:abstractNumId w:val="19"/>
  </w:num>
  <w:num w:numId="34">
    <w:abstractNumId w:val="32"/>
  </w:num>
  <w:num w:numId="35">
    <w:abstractNumId w:val="4"/>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EDD"/>
    <w:rsid w:val="00043EDD"/>
    <w:rsid w:val="001232B7"/>
    <w:rsid w:val="002824CF"/>
    <w:rsid w:val="00485827"/>
    <w:rsid w:val="005653AE"/>
    <w:rsid w:val="006D1E5F"/>
    <w:rsid w:val="00B24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2679F45"/>
  <w15:chartTrackingRefBased/>
  <w15:docId w15:val="{6D4ED879-8ABE-4FC3-873B-077ECB090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D1E5F"/>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6D1E5F"/>
    <w:pPr>
      <w:keepNext/>
      <w:outlineLvl w:val="0"/>
    </w:pPr>
    <w:rPr>
      <w:rFonts w:eastAsia="Arial Unicode MS"/>
      <w:sz w:val="28"/>
      <w:lang w:eastAsia="en-US"/>
    </w:rPr>
  </w:style>
  <w:style w:type="paragraph" w:styleId="Titlu2">
    <w:name w:val="heading 2"/>
    <w:basedOn w:val="Normal"/>
    <w:next w:val="Normal"/>
    <w:link w:val="Titlu2Caracter"/>
    <w:semiHidden/>
    <w:unhideWhenUsed/>
    <w:qFormat/>
    <w:rsid w:val="00B241B7"/>
    <w:pPr>
      <w:keepNext/>
      <w:keepLines/>
      <w:spacing w:before="200" w:line="276" w:lineRule="auto"/>
      <w:ind w:left="576" w:hanging="576"/>
      <w:outlineLvl w:val="1"/>
    </w:pPr>
    <w:rPr>
      <w:rFonts w:ascii="Cambria" w:eastAsia="Calibri" w:hAnsi="Cambria"/>
      <w:b/>
      <w:bCs/>
      <w:color w:val="4F81BD"/>
      <w:sz w:val="26"/>
      <w:szCs w:val="26"/>
      <w:lang w:val="en-US" w:eastAsia="en-US"/>
    </w:rPr>
  </w:style>
  <w:style w:type="paragraph" w:styleId="Titlu3">
    <w:name w:val="heading 3"/>
    <w:basedOn w:val="Normal"/>
    <w:next w:val="Normal"/>
    <w:link w:val="Titlu3Caracter"/>
    <w:semiHidden/>
    <w:unhideWhenUsed/>
    <w:qFormat/>
    <w:rsid w:val="00B241B7"/>
    <w:pPr>
      <w:keepNext/>
      <w:keepLines/>
      <w:spacing w:before="200" w:line="276" w:lineRule="auto"/>
      <w:ind w:left="720" w:hanging="720"/>
      <w:outlineLvl w:val="2"/>
    </w:pPr>
    <w:rPr>
      <w:rFonts w:ascii="Cambria" w:eastAsia="Calibri" w:hAnsi="Cambria"/>
      <w:b/>
      <w:bCs/>
      <w:color w:val="4F81BD"/>
      <w:sz w:val="22"/>
      <w:szCs w:val="22"/>
      <w:lang w:val="en-US" w:eastAsia="en-US"/>
    </w:rPr>
  </w:style>
  <w:style w:type="paragraph" w:styleId="Titlu4">
    <w:name w:val="heading 4"/>
    <w:basedOn w:val="Normal"/>
    <w:next w:val="Normal"/>
    <w:link w:val="Titlu4Caracter"/>
    <w:semiHidden/>
    <w:unhideWhenUsed/>
    <w:qFormat/>
    <w:rsid w:val="00B241B7"/>
    <w:pPr>
      <w:keepNext/>
      <w:keepLines/>
      <w:spacing w:before="200" w:line="276" w:lineRule="auto"/>
      <w:ind w:left="864" w:hanging="864"/>
      <w:outlineLvl w:val="3"/>
    </w:pPr>
    <w:rPr>
      <w:rFonts w:ascii="Cambria" w:eastAsia="Calibri" w:hAnsi="Cambria"/>
      <w:b/>
      <w:bCs/>
      <w:i/>
      <w:iCs/>
      <w:color w:val="4F81BD"/>
      <w:sz w:val="22"/>
      <w:szCs w:val="22"/>
      <w:lang w:val="en-US" w:eastAsia="en-US"/>
    </w:rPr>
  </w:style>
  <w:style w:type="paragraph" w:styleId="Titlu5">
    <w:name w:val="heading 5"/>
    <w:basedOn w:val="Normal"/>
    <w:next w:val="Normal"/>
    <w:link w:val="Titlu5Caracter"/>
    <w:semiHidden/>
    <w:unhideWhenUsed/>
    <w:qFormat/>
    <w:rsid w:val="00B241B7"/>
    <w:pPr>
      <w:keepNext/>
      <w:keepLines/>
      <w:spacing w:before="200" w:line="276" w:lineRule="auto"/>
      <w:ind w:left="1008" w:hanging="1008"/>
      <w:outlineLvl w:val="4"/>
    </w:pPr>
    <w:rPr>
      <w:rFonts w:ascii="Cambria" w:eastAsia="Calibri" w:hAnsi="Cambria"/>
      <w:color w:val="243F60"/>
      <w:sz w:val="22"/>
      <w:szCs w:val="22"/>
      <w:lang w:val="en-US" w:eastAsia="en-US"/>
    </w:rPr>
  </w:style>
  <w:style w:type="paragraph" w:styleId="Titlu6">
    <w:name w:val="heading 6"/>
    <w:basedOn w:val="Normal"/>
    <w:next w:val="Normal"/>
    <w:link w:val="Titlu6Caracter"/>
    <w:semiHidden/>
    <w:unhideWhenUsed/>
    <w:qFormat/>
    <w:rsid w:val="00B241B7"/>
    <w:pPr>
      <w:keepNext/>
      <w:keepLines/>
      <w:spacing w:before="200" w:line="276" w:lineRule="auto"/>
      <w:ind w:left="1152" w:hanging="1152"/>
      <w:outlineLvl w:val="5"/>
    </w:pPr>
    <w:rPr>
      <w:rFonts w:ascii="Cambria" w:eastAsia="Calibri" w:hAnsi="Cambria"/>
      <w:i/>
      <w:iCs/>
      <w:color w:val="243F60"/>
      <w:sz w:val="22"/>
      <w:szCs w:val="22"/>
      <w:lang w:val="en-US" w:eastAsia="en-US"/>
    </w:rPr>
  </w:style>
  <w:style w:type="paragraph" w:styleId="Titlu7">
    <w:name w:val="heading 7"/>
    <w:basedOn w:val="Normal"/>
    <w:next w:val="Normal"/>
    <w:link w:val="Titlu7Caracter"/>
    <w:semiHidden/>
    <w:unhideWhenUsed/>
    <w:qFormat/>
    <w:rsid w:val="00B241B7"/>
    <w:pPr>
      <w:keepNext/>
      <w:keepLines/>
      <w:spacing w:before="200" w:line="276" w:lineRule="auto"/>
      <w:ind w:left="1296" w:hanging="1296"/>
      <w:outlineLvl w:val="6"/>
    </w:pPr>
    <w:rPr>
      <w:rFonts w:ascii="Cambria" w:eastAsia="Calibri" w:hAnsi="Cambria"/>
      <w:i/>
      <w:iCs/>
      <w:color w:val="404040"/>
      <w:sz w:val="22"/>
      <w:szCs w:val="22"/>
      <w:lang w:val="en-US" w:eastAsia="en-US"/>
    </w:rPr>
  </w:style>
  <w:style w:type="paragraph" w:styleId="Titlu8">
    <w:name w:val="heading 8"/>
    <w:basedOn w:val="Normal"/>
    <w:next w:val="Normal"/>
    <w:link w:val="Titlu8Caracter"/>
    <w:semiHidden/>
    <w:unhideWhenUsed/>
    <w:qFormat/>
    <w:rsid w:val="00B241B7"/>
    <w:pPr>
      <w:keepNext/>
      <w:keepLines/>
      <w:spacing w:before="200" w:line="276" w:lineRule="auto"/>
      <w:ind w:left="1440" w:hanging="1440"/>
      <w:outlineLvl w:val="7"/>
    </w:pPr>
    <w:rPr>
      <w:rFonts w:ascii="Cambria" w:eastAsia="Calibri" w:hAnsi="Cambria"/>
      <w:color w:val="404040"/>
      <w:sz w:val="20"/>
      <w:szCs w:val="20"/>
      <w:lang w:val="en-US" w:eastAsia="en-US"/>
    </w:rPr>
  </w:style>
  <w:style w:type="paragraph" w:styleId="Titlu9">
    <w:name w:val="heading 9"/>
    <w:basedOn w:val="Normal"/>
    <w:next w:val="Normal"/>
    <w:link w:val="Titlu9Caracter"/>
    <w:semiHidden/>
    <w:unhideWhenUsed/>
    <w:qFormat/>
    <w:rsid w:val="00B241B7"/>
    <w:pPr>
      <w:keepNext/>
      <w:keepLines/>
      <w:spacing w:before="200" w:line="276" w:lineRule="auto"/>
      <w:ind w:left="1584" w:hanging="1584"/>
      <w:outlineLvl w:val="8"/>
    </w:pPr>
    <w:rPr>
      <w:rFonts w:ascii="Cambria" w:eastAsia="Calibri" w:hAnsi="Cambria"/>
      <w:i/>
      <w:iCs/>
      <w:color w:val="404040"/>
      <w:sz w:val="20"/>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D1E5F"/>
    <w:pPr>
      <w:ind w:left="720"/>
      <w:contextualSpacing/>
    </w:pPr>
  </w:style>
  <w:style w:type="character" w:customStyle="1" w:styleId="Titlu1Caracter">
    <w:name w:val="Titlu 1 Caracter"/>
    <w:basedOn w:val="Fontdeparagrafimplicit"/>
    <w:link w:val="Titlu1"/>
    <w:rsid w:val="006D1E5F"/>
    <w:rPr>
      <w:rFonts w:ascii="Times New Roman" w:eastAsia="Arial Unicode MS" w:hAnsi="Times New Roman" w:cs="Times New Roman"/>
      <w:sz w:val="28"/>
      <w:szCs w:val="24"/>
      <w:lang w:val="ro-RO"/>
    </w:rPr>
  </w:style>
  <w:style w:type="character" w:customStyle="1" w:styleId="Titlu2Caracter">
    <w:name w:val="Titlu 2 Caracter"/>
    <w:basedOn w:val="Fontdeparagrafimplicit"/>
    <w:link w:val="Titlu2"/>
    <w:semiHidden/>
    <w:rsid w:val="00B241B7"/>
    <w:rPr>
      <w:rFonts w:ascii="Cambria" w:eastAsia="Calibri" w:hAnsi="Cambria" w:cs="Times New Roman"/>
      <w:b/>
      <w:bCs/>
      <w:color w:val="4F81BD"/>
      <w:sz w:val="26"/>
      <w:szCs w:val="26"/>
    </w:rPr>
  </w:style>
  <w:style w:type="character" w:customStyle="1" w:styleId="Titlu3Caracter">
    <w:name w:val="Titlu 3 Caracter"/>
    <w:basedOn w:val="Fontdeparagrafimplicit"/>
    <w:link w:val="Titlu3"/>
    <w:semiHidden/>
    <w:rsid w:val="00B241B7"/>
    <w:rPr>
      <w:rFonts w:ascii="Cambria" w:eastAsia="Calibri" w:hAnsi="Cambria" w:cs="Times New Roman"/>
      <w:b/>
      <w:bCs/>
      <w:color w:val="4F81BD"/>
    </w:rPr>
  </w:style>
  <w:style w:type="character" w:customStyle="1" w:styleId="Titlu4Caracter">
    <w:name w:val="Titlu 4 Caracter"/>
    <w:basedOn w:val="Fontdeparagrafimplicit"/>
    <w:link w:val="Titlu4"/>
    <w:semiHidden/>
    <w:rsid w:val="00B241B7"/>
    <w:rPr>
      <w:rFonts w:ascii="Cambria" w:eastAsia="Calibri" w:hAnsi="Cambria" w:cs="Times New Roman"/>
      <w:b/>
      <w:bCs/>
      <w:i/>
      <w:iCs/>
      <w:color w:val="4F81BD"/>
    </w:rPr>
  </w:style>
  <w:style w:type="character" w:customStyle="1" w:styleId="Titlu5Caracter">
    <w:name w:val="Titlu 5 Caracter"/>
    <w:basedOn w:val="Fontdeparagrafimplicit"/>
    <w:link w:val="Titlu5"/>
    <w:semiHidden/>
    <w:rsid w:val="00B241B7"/>
    <w:rPr>
      <w:rFonts w:ascii="Cambria" w:eastAsia="Calibri" w:hAnsi="Cambria" w:cs="Times New Roman"/>
      <w:color w:val="243F60"/>
    </w:rPr>
  </w:style>
  <w:style w:type="character" w:customStyle="1" w:styleId="Titlu6Caracter">
    <w:name w:val="Titlu 6 Caracter"/>
    <w:basedOn w:val="Fontdeparagrafimplicit"/>
    <w:link w:val="Titlu6"/>
    <w:semiHidden/>
    <w:rsid w:val="00B241B7"/>
    <w:rPr>
      <w:rFonts w:ascii="Cambria" w:eastAsia="Calibri" w:hAnsi="Cambria" w:cs="Times New Roman"/>
      <w:i/>
      <w:iCs/>
      <w:color w:val="243F60"/>
    </w:rPr>
  </w:style>
  <w:style w:type="character" w:customStyle="1" w:styleId="Titlu7Caracter">
    <w:name w:val="Titlu 7 Caracter"/>
    <w:basedOn w:val="Fontdeparagrafimplicit"/>
    <w:link w:val="Titlu7"/>
    <w:semiHidden/>
    <w:rsid w:val="00B241B7"/>
    <w:rPr>
      <w:rFonts w:ascii="Cambria" w:eastAsia="Calibri" w:hAnsi="Cambria" w:cs="Times New Roman"/>
      <w:i/>
      <w:iCs/>
      <w:color w:val="404040"/>
    </w:rPr>
  </w:style>
  <w:style w:type="character" w:customStyle="1" w:styleId="Titlu8Caracter">
    <w:name w:val="Titlu 8 Caracter"/>
    <w:basedOn w:val="Fontdeparagrafimplicit"/>
    <w:link w:val="Titlu8"/>
    <w:semiHidden/>
    <w:rsid w:val="00B241B7"/>
    <w:rPr>
      <w:rFonts w:ascii="Cambria" w:eastAsia="Calibri" w:hAnsi="Cambria" w:cs="Times New Roman"/>
      <w:color w:val="404040"/>
      <w:sz w:val="20"/>
      <w:szCs w:val="20"/>
    </w:rPr>
  </w:style>
  <w:style w:type="character" w:customStyle="1" w:styleId="Titlu9Caracter">
    <w:name w:val="Titlu 9 Caracter"/>
    <w:basedOn w:val="Fontdeparagrafimplicit"/>
    <w:link w:val="Titlu9"/>
    <w:semiHidden/>
    <w:rsid w:val="00B241B7"/>
    <w:rPr>
      <w:rFonts w:ascii="Cambria" w:eastAsia="Calibri" w:hAnsi="Cambria" w:cs="Times New Roman"/>
      <w:i/>
      <w:iCs/>
      <w:color w:val="404040"/>
      <w:sz w:val="20"/>
      <w:szCs w:val="20"/>
    </w:rPr>
  </w:style>
  <w:style w:type="character" w:styleId="Hyperlink">
    <w:name w:val="Hyperlink"/>
    <w:basedOn w:val="Fontdeparagrafimplicit"/>
    <w:semiHidden/>
    <w:unhideWhenUsed/>
    <w:rsid w:val="00B241B7"/>
    <w:rPr>
      <w:rFonts w:ascii="Times New Roman" w:hAnsi="Times New Roman" w:cs="Times New Roman" w:hint="default"/>
      <w:color w:val="0000FF"/>
      <w:u w:val="single"/>
    </w:rPr>
  </w:style>
  <w:style w:type="character" w:styleId="HyperlinkParcurs">
    <w:name w:val="FollowedHyperlink"/>
    <w:basedOn w:val="Fontdeparagrafimplicit"/>
    <w:uiPriority w:val="99"/>
    <w:semiHidden/>
    <w:unhideWhenUsed/>
    <w:rsid w:val="00B241B7"/>
    <w:rPr>
      <w:color w:val="954F72" w:themeColor="followedHyperlink"/>
      <w:u w:val="single"/>
    </w:rPr>
  </w:style>
  <w:style w:type="paragraph" w:customStyle="1" w:styleId="msonormal0">
    <w:name w:val="msonormal"/>
    <w:basedOn w:val="Normal"/>
    <w:rsid w:val="00B241B7"/>
    <w:pPr>
      <w:spacing w:before="100" w:beforeAutospacing="1" w:after="100" w:afterAutospacing="1"/>
    </w:pPr>
    <w:rPr>
      <w:lang w:val="en-US" w:eastAsia="en-US"/>
    </w:rPr>
  </w:style>
  <w:style w:type="paragraph" w:styleId="Textnotdefinal">
    <w:name w:val="endnote text"/>
    <w:basedOn w:val="Normal"/>
    <w:link w:val="TextnotdefinalCaracter"/>
    <w:semiHidden/>
    <w:unhideWhenUsed/>
    <w:rsid w:val="00B241B7"/>
    <w:rPr>
      <w:rFonts w:ascii="Calibri" w:hAnsi="Calibri"/>
      <w:sz w:val="20"/>
      <w:szCs w:val="20"/>
      <w:lang w:val="en-US" w:eastAsia="en-US"/>
    </w:rPr>
  </w:style>
  <w:style w:type="character" w:customStyle="1" w:styleId="TextnotdefinalCaracter">
    <w:name w:val="Text notă de final Caracter"/>
    <w:basedOn w:val="Fontdeparagrafimplicit"/>
    <w:link w:val="Textnotdefinal"/>
    <w:semiHidden/>
    <w:rsid w:val="00B241B7"/>
    <w:rPr>
      <w:rFonts w:ascii="Calibri" w:eastAsia="Times New Roman" w:hAnsi="Calibri" w:cs="Times New Roman"/>
      <w:sz w:val="20"/>
      <w:szCs w:val="20"/>
    </w:rPr>
  </w:style>
  <w:style w:type="paragraph" w:customStyle="1" w:styleId="Listparagraf1">
    <w:name w:val="Listă paragraf1"/>
    <w:basedOn w:val="Normal"/>
    <w:rsid w:val="00B241B7"/>
    <w:pPr>
      <w:spacing w:after="200" w:line="276" w:lineRule="auto"/>
      <w:ind w:left="720"/>
    </w:pPr>
    <w:rPr>
      <w:rFonts w:ascii="Calibri" w:hAnsi="Calibri"/>
      <w:sz w:val="22"/>
      <w:szCs w:val="22"/>
      <w:lang w:val="en-US" w:eastAsia="en-US"/>
    </w:rPr>
  </w:style>
  <w:style w:type="character" w:styleId="Referinnotdefinal">
    <w:name w:val="endnote reference"/>
    <w:basedOn w:val="Fontdeparagrafimplicit"/>
    <w:semiHidden/>
    <w:unhideWhenUsed/>
    <w:rsid w:val="00B241B7"/>
    <w:rPr>
      <w:rFonts w:ascii="Times New Roman" w:hAnsi="Times New Roman" w:cs="Times New Roman" w:hint="default"/>
      <w:vertAlign w:val="superscript"/>
    </w:rPr>
  </w:style>
  <w:style w:type="table" w:styleId="Tabelgril">
    <w:name w:val="Table Grid"/>
    <w:basedOn w:val="TabelNormal"/>
    <w:rsid w:val="00B241B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B241B7"/>
    <w:pPr>
      <w:numPr>
        <w:numId w:val="40"/>
      </w:numPr>
    </w:pPr>
  </w:style>
  <w:style w:type="paragraph" w:styleId="Frspaiere">
    <w:name w:val="No Spacing"/>
    <w:uiPriority w:val="1"/>
    <w:qFormat/>
    <w:rsid w:val="00B241B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6535</Words>
  <Characters>37256</Characters>
  <Application>Microsoft Office Word</Application>
  <DocSecurity>0</DocSecurity>
  <Lines>310</Lines>
  <Paragraphs>87</Paragraphs>
  <ScaleCrop>false</ScaleCrop>
  <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5</cp:revision>
  <dcterms:created xsi:type="dcterms:W3CDTF">2017-03-29T20:01:00Z</dcterms:created>
  <dcterms:modified xsi:type="dcterms:W3CDTF">2017-04-12T11:43:00Z</dcterms:modified>
</cp:coreProperties>
</file>